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755B3" w:rsidRPr="00E02515" w:rsidRDefault="00DB41A8">
      <w:pPr>
        <w:jc w:val="both"/>
        <w:rPr>
          <w:rFonts w:ascii="Sylfaen" w:eastAsia="Merriweather" w:hAnsi="Sylfaen" w:cs="Merriweather"/>
        </w:rPr>
      </w:pPr>
      <w:r w:rsidRPr="00E02515">
        <w:rPr>
          <w:rFonts w:ascii="Sylfaen" w:eastAsia="Merriweather" w:hAnsi="Sylfaen" w:cs="Merriweather"/>
          <w:noProof/>
          <w:lang w:val="en-US"/>
        </w:rPr>
        <w:drawing>
          <wp:anchor distT="0" distB="0" distL="114300" distR="114300" simplePos="0" relativeHeight="251658240" behindDoc="0" locked="0" layoutInCell="1" hidden="0" allowOverlap="1" wp14:anchorId="1DC36FA2" wp14:editId="6D9E6827">
            <wp:simplePos x="0" y="0"/>
            <wp:positionH relativeFrom="margin">
              <wp:posOffset>1722120</wp:posOffset>
            </wp:positionH>
            <wp:positionV relativeFrom="margin">
              <wp:posOffset>180975</wp:posOffset>
            </wp:positionV>
            <wp:extent cx="2893060" cy="126619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893060" cy="1266190"/>
                    </a:xfrm>
                    <a:prstGeom prst="rect">
                      <a:avLst/>
                    </a:prstGeom>
                    <a:ln/>
                  </pic:spPr>
                </pic:pic>
              </a:graphicData>
            </a:graphic>
          </wp:anchor>
        </w:drawing>
      </w:r>
    </w:p>
    <w:p w14:paraId="00000002" w14:textId="77777777" w:rsidR="00C755B3" w:rsidRPr="00E02515" w:rsidRDefault="00C755B3">
      <w:pPr>
        <w:jc w:val="both"/>
        <w:rPr>
          <w:rFonts w:ascii="Sylfaen" w:eastAsia="Merriweather" w:hAnsi="Sylfaen" w:cs="Merriweather"/>
        </w:rPr>
      </w:pPr>
    </w:p>
    <w:p w14:paraId="00000003" w14:textId="77777777" w:rsidR="00C755B3" w:rsidRPr="00E02515" w:rsidRDefault="00C755B3">
      <w:pPr>
        <w:jc w:val="both"/>
        <w:rPr>
          <w:rFonts w:ascii="Sylfaen" w:eastAsia="Merriweather" w:hAnsi="Sylfaen" w:cs="Merriweather"/>
        </w:rPr>
      </w:pPr>
    </w:p>
    <w:p w14:paraId="00000004" w14:textId="77777777" w:rsidR="00C755B3" w:rsidRPr="00E02515" w:rsidRDefault="00C755B3">
      <w:pPr>
        <w:jc w:val="both"/>
        <w:rPr>
          <w:rFonts w:ascii="Sylfaen" w:eastAsia="Merriweather" w:hAnsi="Sylfaen" w:cs="Merriweather"/>
        </w:rPr>
      </w:pPr>
    </w:p>
    <w:p w14:paraId="00000005" w14:textId="77777777" w:rsidR="00C755B3" w:rsidRPr="00E02515" w:rsidRDefault="00C755B3">
      <w:pPr>
        <w:jc w:val="both"/>
        <w:rPr>
          <w:rFonts w:ascii="Sylfaen" w:eastAsia="Merriweather" w:hAnsi="Sylfaen" w:cs="Merriweather"/>
        </w:rPr>
      </w:pPr>
    </w:p>
    <w:p w14:paraId="00000006" w14:textId="77777777" w:rsidR="00C755B3" w:rsidRPr="00E02515" w:rsidRDefault="00C755B3">
      <w:pPr>
        <w:jc w:val="both"/>
        <w:rPr>
          <w:rFonts w:ascii="Sylfaen" w:eastAsia="Merriweather" w:hAnsi="Sylfaen" w:cs="Merriweather"/>
        </w:rPr>
      </w:pPr>
    </w:p>
    <w:p w14:paraId="00000007" w14:textId="77777777" w:rsidR="00C755B3" w:rsidRPr="00E02515" w:rsidRDefault="00C755B3">
      <w:pPr>
        <w:jc w:val="both"/>
        <w:rPr>
          <w:rFonts w:ascii="Sylfaen" w:eastAsia="Merriweather" w:hAnsi="Sylfaen" w:cs="Merriweather"/>
        </w:rPr>
      </w:pPr>
    </w:p>
    <w:p w14:paraId="00000008" w14:textId="77777777" w:rsidR="00C755B3" w:rsidRPr="00E02515" w:rsidRDefault="00C755B3">
      <w:pPr>
        <w:jc w:val="both"/>
        <w:rPr>
          <w:rFonts w:ascii="Sylfaen" w:eastAsia="Merriweather" w:hAnsi="Sylfaen" w:cs="Merriweather"/>
          <w:b/>
          <w:sz w:val="36"/>
          <w:szCs w:val="36"/>
        </w:rPr>
      </w:pPr>
    </w:p>
    <w:p w14:paraId="00000009" w14:textId="77777777" w:rsidR="00C755B3" w:rsidRPr="00E02515" w:rsidRDefault="00C755B3">
      <w:pPr>
        <w:jc w:val="center"/>
        <w:rPr>
          <w:rFonts w:ascii="Sylfaen" w:eastAsia="Merriweather" w:hAnsi="Sylfaen" w:cs="Merriweather"/>
          <w:b/>
          <w:sz w:val="36"/>
          <w:szCs w:val="36"/>
        </w:rPr>
      </w:pPr>
    </w:p>
    <w:p w14:paraId="0000000A" w14:textId="77777777" w:rsidR="00C755B3" w:rsidRPr="00E02515" w:rsidRDefault="00C755B3">
      <w:pPr>
        <w:jc w:val="center"/>
        <w:rPr>
          <w:rFonts w:ascii="Sylfaen" w:eastAsia="Merriweather" w:hAnsi="Sylfaen" w:cs="Merriweather"/>
          <w:b/>
          <w:sz w:val="36"/>
          <w:szCs w:val="36"/>
        </w:rPr>
      </w:pPr>
    </w:p>
    <w:p w14:paraId="0000000B" w14:textId="77777777" w:rsidR="00C755B3" w:rsidRPr="00E02515" w:rsidRDefault="00C755B3">
      <w:pPr>
        <w:jc w:val="center"/>
        <w:rPr>
          <w:rFonts w:ascii="Sylfaen" w:eastAsia="Merriweather" w:hAnsi="Sylfaen" w:cs="Merriweather"/>
          <w:b/>
          <w:sz w:val="36"/>
          <w:szCs w:val="36"/>
        </w:rPr>
      </w:pPr>
    </w:p>
    <w:p w14:paraId="0000000C" w14:textId="69AEC926" w:rsidR="00C755B3" w:rsidRPr="00E02515" w:rsidRDefault="00DB41A8">
      <w:pPr>
        <w:jc w:val="center"/>
        <w:rPr>
          <w:rFonts w:ascii="Sylfaen" w:eastAsia="Merriweather" w:hAnsi="Sylfaen" w:cs="Merriweather"/>
          <w:b/>
          <w:sz w:val="36"/>
          <w:szCs w:val="36"/>
        </w:rPr>
      </w:pPr>
      <w:r w:rsidRPr="00E02515">
        <w:rPr>
          <w:rFonts w:ascii="Sylfaen" w:eastAsia="Arial Unicode MS" w:hAnsi="Sylfaen" w:cs="Arial Unicode MS"/>
          <w:b/>
          <w:sz w:val="36"/>
          <w:szCs w:val="36"/>
        </w:rPr>
        <w:t xml:space="preserve">კონცეფცია - სამართლიანი სასამართლო </w:t>
      </w:r>
    </w:p>
    <w:p w14:paraId="0000000D" w14:textId="7BFE32DF" w:rsidR="00C755B3" w:rsidRPr="00E02515" w:rsidRDefault="00DB41A8">
      <w:pPr>
        <w:jc w:val="center"/>
        <w:rPr>
          <w:rFonts w:ascii="Sylfaen" w:eastAsia="Merriweather" w:hAnsi="Sylfaen" w:cs="Merriweather"/>
          <w:i/>
          <w:u w:val="single"/>
        </w:rPr>
      </w:pPr>
      <w:r w:rsidRPr="00E02515">
        <w:rPr>
          <w:rFonts w:ascii="Sylfaen" w:eastAsia="Arial Unicode MS" w:hAnsi="Sylfaen" w:cs="Arial Unicode MS"/>
          <w:i/>
          <w:u w:val="single"/>
        </w:rPr>
        <w:t>ონლაინ საჯარო დისკუსიების სერიის შეჯამება</w:t>
      </w:r>
    </w:p>
    <w:p w14:paraId="0000000E" w14:textId="77777777" w:rsidR="00C755B3" w:rsidRPr="00E02515" w:rsidRDefault="00C755B3">
      <w:pPr>
        <w:jc w:val="both"/>
        <w:rPr>
          <w:rFonts w:ascii="Sylfaen" w:eastAsia="Merriweather" w:hAnsi="Sylfaen" w:cs="Merriweather"/>
        </w:rPr>
      </w:pPr>
    </w:p>
    <w:p w14:paraId="0000000F" w14:textId="77777777" w:rsidR="00C755B3" w:rsidRPr="00E02515" w:rsidRDefault="00C755B3">
      <w:pPr>
        <w:jc w:val="both"/>
        <w:rPr>
          <w:rFonts w:ascii="Sylfaen" w:eastAsia="Merriweather" w:hAnsi="Sylfaen" w:cs="Merriweather"/>
        </w:rPr>
      </w:pPr>
    </w:p>
    <w:p w14:paraId="00000010" w14:textId="77777777" w:rsidR="00C755B3" w:rsidRPr="00E02515" w:rsidRDefault="00C755B3">
      <w:pPr>
        <w:jc w:val="both"/>
        <w:rPr>
          <w:rFonts w:ascii="Sylfaen" w:eastAsia="Merriweather" w:hAnsi="Sylfaen" w:cs="Merriweather"/>
        </w:rPr>
      </w:pPr>
    </w:p>
    <w:p w14:paraId="00000011" w14:textId="77777777" w:rsidR="00C755B3" w:rsidRPr="00E02515" w:rsidRDefault="00C755B3">
      <w:pPr>
        <w:jc w:val="both"/>
        <w:rPr>
          <w:rFonts w:ascii="Sylfaen" w:eastAsia="Merriweather" w:hAnsi="Sylfaen" w:cs="Merriweather"/>
        </w:rPr>
      </w:pPr>
    </w:p>
    <w:p w14:paraId="00000012" w14:textId="77777777" w:rsidR="00C755B3" w:rsidRPr="00E02515" w:rsidRDefault="00C755B3">
      <w:pPr>
        <w:jc w:val="both"/>
        <w:rPr>
          <w:rFonts w:ascii="Sylfaen" w:eastAsia="Merriweather" w:hAnsi="Sylfaen" w:cs="Merriweather"/>
        </w:rPr>
      </w:pPr>
    </w:p>
    <w:p w14:paraId="00000013" w14:textId="77777777" w:rsidR="00C755B3" w:rsidRPr="00E02515" w:rsidRDefault="00C755B3">
      <w:pPr>
        <w:jc w:val="both"/>
        <w:rPr>
          <w:rFonts w:ascii="Sylfaen" w:eastAsia="Merriweather" w:hAnsi="Sylfaen" w:cs="Merriweather"/>
        </w:rPr>
      </w:pPr>
    </w:p>
    <w:p w14:paraId="00000014" w14:textId="77777777" w:rsidR="00C755B3" w:rsidRPr="00E02515" w:rsidRDefault="00C755B3">
      <w:pPr>
        <w:jc w:val="both"/>
        <w:rPr>
          <w:rFonts w:ascii="Sylfaen" w:eastAsia="Merriweather" w:hAnsi="Sylfaen" w:cs="Merriweather"/>
        </w:rPr>
      </w:pPr>
    </w:p>
    <w:p w14:paraId="00000015" w14:textId="77777777" w:rsidR="00C755B3" w:rsidRPr="00E02515" w:rsidRDefault="00C755B3">
      <w:pPr>
        <w:jc w:val="both"/>
        <w:rPr>
          <w:rFonts w:ascii="Sylfaen" w:eastAsia="Merriweather" w:hAnsi="Sylfaen" w:cs="Merriweather"/>
        </w:rPr>
      </w:pPr>
    </w:p>
    <w:p w14:paraId="00000016" w14:textId="77777777" w:rsidR="00C755B3" w:rsidRPr="00E02515" w:rsidRDefault="00C755B3">
      <w:pPr>
        <w:jc w:val="both"/>
        <w:rPr>
          <w:rFonts w:ascii="Sylfaen" w:eastAsia="Merriweather" w:hAnsi="Sylfaen" w:cs="Merriweather"/>
        </w:rPr>
      </w:pPr>
    </w:p>
    <w:p w14:paraId="00000017" w14:textId="77777777" w:rsidR="00C755B3" w:rsidRPr="00E02515" w:rsidRDefault="00C755B3">
      <w:pPr>
        <w:jc w:val="both"/>
        <w:rPr>
          <w:rFonts w:ascii="Sylfaen" w:eastAsia="Merriweather" w:hAnsi="Sylfaen" w:cs="Merriweather"/>
        </w:rPr>
      </w:pPr>
    </w:p>
    <w:p w14:paraId="00000018" w14:textId="77777777" w:rsidR="00C755B3" w:rsidRPr="00E02515" w:rsidRDefault="00C755B3">
      <w:pPr>
        <w:jc w:val="both"/>
        <w:rPr>
          <w:rFonts w:ascii="Sylfaen" w:eastAsia="Merriweather" w:hAnsi="Sylfaen" w:cs="Merriweather"/>
        </w:rPr>
      </w:pPr>
    </w:p>
    <w:p w14:paraId="00000019" w14:textId="77777777" w:rsidR="00C755B3" w:rsidRPr="00E02515" w:rsidRDefault="00DB41A8">
      <w:pPr>
        <w:jc w:val="center"/>
        <w:rPr>
          <w:rFonts w:ascii="Sylfaen" w:eastAsia="Merriweather" w:hAnsi="Sylfaen" w:cs="Merriweather"/>
        </w:rPr>
      </w:pPr>
      <w:r w:rsidRPr="00E02515">
        <w:rPr>
          <w:rFonts w:ascii="Sylfaen" w:eastAsia="Merriweather" w:hAnsi="Sylfaen" w:cs="Merriweather"/>
        </w:rPr>
        <w:t>2020</w:t>
      </w:r>
    </w:p>
    <w:p w14:paraId="0000001A" w14:textId="722B1B1C" w:rsidR="00C755B3" w:rsidRPr="00E02515" w:rsidRDefault="00DB41A8">
      <w:pPr>
        <w:jc w:val="both"/>
        <w:rPr>
          <w:rFonts w:ascii="Sylfaen" w:eastAsia="Merriweather" w:hAnsi="Sylfaen" w:cs="Merriweather"/>
          <w:b/>
          <w:u w:val="single"/>
        </w:rPr>
      </w:pPr>
      <w:r w:rsidRPr="00E02515">
        <w:rPr>
          <w:rFonts w:ascii="Sylfaen" w:eastAsia="Arial Unicode MS" w:hAnsi="Sylfaen" w:cs="Arial Unicode MS"/>
          <w:b/>
          <w:u w:val="single"/>
        </w:rPr>
        <w:lastRenderedPageBreak/>
        <w:t xml:space="preserve">საჯარო დისკუსიების  ჩატარებაზე პასუხისმგებელია: </w:t>
      </w:r>
    </w:p>
    <w:p w14:paraId="0000001B" w14:textId="7D9FA386" w:rsidR="00C755B3" w:rsidRPr="00E02515" w:rsidRDefault="00DB41A8">
      <w:pPr>
        <w:jc w:val="both"/>
        <w:rPr>
          <w:rFonts w:ascii="Sylfaen" w:eastAsia="Merriweather" w:hAnsi="Sylfaen" w:cs="Merriweather"/>
        </w:rPr>
      </w:pPr>
      <w:r w:rsidRPr="00E02515">
        <w:rPr>
          <w:rFonts w:ascii="Sylfaen" w:eastAsia="Arial Unicode MS" w:hAnsi="Sylfaen" w:cs="Arial Unicode MS"/>
        </w:rPr>
        <w:t>კოალიცია „დამოუკიდებელი და გამჭვირვალე მართლმსაჯულებისთვის“</w:t>
      </w:r>
    </w:p>
    <w:p w14:paraId="0000001C" w14:textId="77777777" w:rsidR="00C755B3" w:rsidRPr="00E02515" w:rsidRDefault="00C755B3">
      <w:pPr>
        <w:jc w:val="both"/>
        <w:rPr>
          <w:rFonts w:ascii="Sylfaen" w:eastAsia="Merriweather" w:hAnsi="Sylfaen" w:cs="Merriweather"/>
        </w:rPr>
      </w:pPr>
    </w:p>
    <w:p w14:paraId="0000001D" w14:textId="74788919" w:rsidR="00C755B3" w:rsidRPr="00E02515" w:rsidRDefault="00DB41A8">
      <w:pPr>
        <w:jc w:val="both"/>
        <w:rPr>
          <w:rFonts w:ascii="Sylfaen" w:eastAsia="Merriweather" w:hAnsi="Sylfaen" w:cs="Merriweather"/>
          <w:b/>
          <w:u w:val="single"/>
        </w:rPr>
      </w:pPr>
      <w:r w:rsidRPr="00E02515">
        <w:rPr>
          <w:rFonts w:ascii="Sylfaen" w:eastAsia="Arial Unicode MS" w:hAnsi="Sylfaen" w:cs="Arial Unicode MS"/>
          <w:b/>
          <w:u w:val="single"/>
        </w:rPr>
        <w:t>საჯარო დისკუსიები LIVE გადაიცემა:</w:t>
      </w:r>
    </w:p>
    <w:p w14:paraId="0000001E" w14:textId="74007587" w:rsidR="00C755B3" w:rsidRPr="00E02515" w:rsidRDefault="00DB41A8">
      <w:pPr>
        <w:jc w:val="both"/>
        <w:rPr>
          <w:rFonts w:ascii="Sylfaen" w:eastAsia="Merriweather" w:hAnsi="Sylfaen" w:cs="Merriweather"/>
        </w:rPr>
      </w:pPr>
      <w:r w:rsidRPr="00E02515">
        <w:rPr>
          <w:rFonts w:ascii="Sylfaen" w:eastAsia="Arial Unicode MS" w:hAnsi="Sylfaen" w:cs="Arial Unicode MS"/>
        </w:rPr>
        <w:t xml:space="preserve">კოალიცია „დამოუკიდებელი და გამჭვირვალე მართლმსაჯულებისთვის“ ოფიციალურ Facebook გვერდიდან - „მინდა ვენდო სასამართლოს“ </w:t>
      </w:r>
      <w:hyperlink r:id="rId10">
        <w:r w:rsidRPr="00E02515">
          <w:rPr>
            <w:rFonts w:ascii="Sylfaen" w:eastAsia="Merriweather" w:hAnsi="Sylfaen" w:cs="Merriweather"/>
            <w:color w:val="0563C1"/>
            <w:u w:val="single"/>
          </w:rPr>
          <w:t>https://www.facebook.com/CoalitionGe</w:t>
        </w:r>
      </w:hyperlink>
      <w:r w:rsidRPr="00E02515">
        <w:rPr>
          <w:rFonts w:ascii="Sylfaen" w:eastAsia="Merriweather" w:hAnsi="Sylfaen" w:cs="Merriweather"/>
        </w:rPr>
        <w:t xml:space="preserve"> </w:t>
      </w:r>
    </w:p>
    <w:p w14:paraId="0000001F" w14:textId="77777777" w:rsidR="00C755B3" w:rsidRPr="00E02515" w:rsidRDefault="00C755B3">
      <w:pPr>
        <w:jc w:val="both"/>
        <w:rPr>
          <w:rFonts w:ascii="Sylfaen" w:eastAsia="Merriweather" w:hAnsi="Sylfaen" w:cs="Merriweather"/>
        </w:rPr>
      </w:pPr>
    </w:p>
    <w:p w14:paraId="00000020" w14:textId="77777777" w:rsidR="00C755B3" w:rsidRPr="00E02515" w:rsidRDefault="00C755B3">
      <w:pPr>
        <w:jc w:val="both"/>
        <w:rPr>
          <w:rFonts w:ascii="Sylfaen" w:eastAsia="Merriweather" w:hAnsi="Sylfaen" w:cs="Merriweather"/>
        </w:rPr>
      </w:pPr>
    </w:p>
    <w:p w14:paraId="00000021" w14:textId="77777777" w:rsidR="00C755B3" w:rsidRPr="00E02515" w:rsidRDefault="00C755B3">
      <w:pPr>
        <w:jc w:val="both"/>
        <w:rPr>
          <w:rFonts w:ascii="Sylfaen" w:eastAsia="Merriweather" w:hAnsi="Sylfaen" w:cs="Merriweather"/>
        </w:rPr>
      </w:pPr>
    </w:p>
    <w:p w14:paraId="00000022" w14:textId="77777777" w:rsidR="00C755B3" w:rsidRPr="00E02515" w:rsidRDefault="00C755B3">
      <w:pPr>
        <w:jc w:val="both"/>
        <w:rPr>
          <w:rFonts w:ascii="Sylfaen" w:eastAsia="Merriweather" w:hAnsi="Sylfaen" w:cs="Merriweather"/>
        </w:rPr>
      </w:pPr>
    </w:p>
    <w:p w14:paraId="00000023" w14:textId="77777777" w:rsidR="00C755B3" w:rsidRPr="00E02515" w:rsidRDefault="00C755B3">
      <w:pPr>
        <w:jc w:val="both"/>
        <w:rPr>
          <w:rFonts w:ascii="Sylfaen" w:eastAsia="Merriweather" w:hAnsi="Sylfaen" w:cs="Merriweather"/>
        </w:rPr>
      </w:pPr>
    </w:p>
    <w:p w14:paraId="00000024" w14:textId="77777777" w:rsidR="00C755B3" w:rsidRPr="00E02515" w:rsidRDefault="00C755B3">
      <w:pPr>
        <w:jc w:val="both"/>
        <w:rPr>
          <w:rFonts w:ascii="Sylfaen" w:eastAsia="Merriweather" w:hAnsi="Sylfaen" w:cs="Merriweather"/>
        </w:rPr>
      </w:pPr>
    </w:p>
    <w:p w14:paraId="00000025" w14:textId="77777777" w:rsidR="00C755B3" w:rsidRPr="00E02515" w:rsidRDefault="00C755B3">
      <w:pPr>
        <w:jc w:val="both"/>
        <w:rPr>
          <w:rFonts w:ascii="Sylfaen" w:eastAsia="Merriweather" w:hAnsi="Sylfaen" w:cs="Merriweather"/>
        </w:rPr>
      </w:pPr>
    </w:p>
    <w:p w14:paraId="00000026" w14:textId="77777777" w:rsidR="00C755B3" w:rsidRPr="00E02515" w:rsidRDefault="00C755B3">
      <w:pPr>
        <w:jc w:val="both"/>
        <w:rPr>
          <w:rFonts w:ascii="Sylfaen" w:eastAsia="Merriweather" w:hAnsi="Sylfaen" w:cs="Merriweather"/>
        </w:rPr>
      </w:pPr>
    </w:p>
    <w:p w14:paraId="00000027" w14:textId="77777777" w:rsidR="00C755B3" w:rsidRPr="00E02515" w:rsidRDefault="00C755B3">
      <w:pPr>
        <w:jc w:val="both"/>
        <w:rPr>
          <w:rFonts w:ascii="Sylfaen" w:eastAsia="Merriweather" w:hAnsi="Sylfaen" w:cs="Merriweather"/>
        </w:rPr>
      </w:pPr>
    </w:p>
    <w:p w14:paraId="00000028" w14:textId="77777777" w:rsidR="00C755B3" w:rsidRPr="00E02515" w:rsidRDefault="00C755B3">
      <w:pPr>
        <w:jc w:val="both"/>
        <w:rPr>
          <w:rFonts w:ascii="Sylfaen" w:eastAsia="Merriweather" w:hAnsi="Sylfaen" w:cs="Merriweather"/>
        </w:rPr>
      </w:pPr>
    </w:p>
    <w:p w14:paraId="00000029" w14:textId="77777777" w:rsidR="00C755B3" w:rsidRPr="00E02515" w:rsidRDefault="00C755B3">
      <w:pPr>
        <w:jc w:val="both"/>
        <w:rPr>
          <w:rFonts w:ascii="Sylfaen" w:eastAsia="Merriweather" w:hAnsi="Sylfaen" w:cs="Merriweather"/>
        </w:rPr>
      </w:pPr>
    </w:p>
    <w:p w14:paraId="0000002A" w14:textId="56AFCB2D" w:rsidR="00C755B3" w:rsidRPr="00E02515" w:rsidRDefault="00C755B3">
      <w:pPr>
        <w:jc w:val="both"/>
        <w:rPr>
          <w:rFonts w:ascii="Sylfaen" w:eastAsia="Merriweather" w:hAnsi="Sylfaen" w:cs="Merriweather"/>
        </w:rPr>
      </w:pPr>
    </w:p>
    <w:p w14:paraId="0000002B" w14:textId="77777777" w:rsidR="00C755B3" w:rsidRPr="00E02515" w:rsidRDefault="00C755B3">
      <w:pPr>
        <w:jc w:val="both"/>
        <w:rPr>
          <w:rFonts w:ascii="Sylfaen" w:eastAsia="Merriweather" w:hAnsi="Sylfaen" w:cs="Merriweather"/>
        </w:rPr>
      </w:pPr>
    </w:p>
    <w:p w14:paraId="0000002C" w14:textId="77777777" w:rsidR="00C755B3" w:rsidRPr="00E02515" w:rsidRDefault="00DB41A8">
      <w:pPr>
        <w:jc w:val="both"/>
        <w:rPr>
          <w:rFonts w:ascii="Sylfaen" w:eastAsia="Merriweather" w:hAnsi="Sylfaen" w:cs="Merriweather"/>
        </w:rPr>
      </w:pPr>
      <w:r w:rsidRPr="00E02515">
        <w:rPr>
          <w:rFonts w:ascii="Sylfaen" w:eastAsia="Merriweather" w:hAnsi="Sylfaen" w:cs="Merriweather"/>
          <w:noProof/>
          <w:lang w:val="en-US"/>
        </w:rPr>
        <w:drawing>
          <wp:anchor distT="0" distB="0" distL="114300" distR="114300" simplePos="0" relativeHeight="251659264" behindDoc="0" locked="0" layoutInCell="1" hidden="0" allowOverlap="1" wp14:anchorId="710E89E4" wp14:editId="55CCD50E">
            <wp:simplePos x="0" y="0"/>
            <wp:positionH relativeFrom="margin">
              <wp:posOffset>3422650</wp:posOffset>
            </wp:positionH>
            <wp:positionV relativeFrom="margin">
              <wp:posOffset>5604510</wp:posOffset>
            </wp:positionV>
            <wp:extent cx="1683026" cy="96774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83026" cy="967740"/>
                    </a:xfrm>
                    <a:prstGeom prst="rect">
                      <a:avLst/>
                    </a:prstGeom>
                    <a:ln/>
                  </pic:spPr>
                </pic:pic>
              </a:graphicData>
            </a:graphic>
          </wp:anchor>
        </w:drawing>
      </w:r>
      <w:r w:rsidRPr="00E02515">
        <w:rPr>
          <w:rFonts w:ascii="Sylfaen" w:eastAsia="Merriweather" w:hAnsi="Sylfaen" w:cs="Merriweather"/>
          <w:noProof/>
          <w:lang w:val="en-US"/>
        </w:rPr>
        <w:drawing>
          <wp:anchor distT="0" distB="0" distL="114300" distR="114300" simplePos="0" relativeHeight="251660288" behindDoc="0" locked="0" layoutInCell="1" hidden="0" allowOverlap="1" wp14:anchorId="2E166336" wp14:editId="2BE8E263">
            <wp:simplePos x="0" y="0"/>
            <wp:positionH relativeFrom="margin">
              <wp:posOffset>670560</wp:posOffset>
            </wp:positionH>
            <wp:positionV relativeFrom="margin">
              <wp:posOffset>5605145</wp:posOffset>
            </wp:positionV>
            <wp:extent cx="2118360" cy="844550"/>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2118360" cy="844550"/>
                    </a:xfrm>
                    <a:prstGeom prst="rect">
                      <a:avLst/>
                    </a:prstGeom>
                    <a:ln/>
                  </pic:spPr>
                </pic:pic>
              </a:graphicData>
            </a:graphic>
          </wp:anchor>
        </w:drawing>
      </w:r>
    </w:p>
    <w:p w14:paraId="0000002D" w14:textId="77777777" w:rsidR="00C755B3" w:rsidRPr="00E02515" w:rsidRDefault="00C755B3">
      <w:pPr>
        <w:jc w:val="both"/>
        <w:rPr>
          <w:rFonts w:ascii="Sylfaen" w:eastAsia="Merriweather" w:hAnsi="Sylfaen" w:cs="Merriweather"/>
        </w:rPr>
      </w:pPr>
    </w:p>
    <w:p w14:paraId="0000002E" w14:textId="77777777" w:rsidR="00C755B3" w:rsidRPr="00E02515" w:rsidRDefault="00C755B3">
      <w:pPr>
        <w:jc w:val="both"/>
        <w:rPr>
          <w:rFonts w:ascii="Sylfaen" w:eastAsia="Merriweather" w:hAnsi="Sylfaen" w:cs="Merriweather"/>
        </w:rPr>
      </w:pPr>
    </w:p>
    <w:p w14:paraId="0000002F" w14:textId="77777777" w:rsidR="00C755B3" w:rsidRPr="00E02515" w:rsidRDefault="00C755B3">
      <w:pPr>
        <w:jc w:val="both"/>
        <w:rPr>
          <w:rFonts w:ascii="Sylfaen" w:eastAsia="Merriweather" w:hAnsi="Sylfaen" w:cs="Merriweather"/>
        </w:rPr>
      </w:pPr>
    </w:p>
    <w:p w14:paraId="00000030" w14:textId="00494B10" w:rsidR="00C755B3" w:rsidRPr="00E02515" w:rsidRDefault="00DB41A8">
      <w:pPr>
        <w:spacing w:line="276" w:lineRule="auto"/>
        <w:ind w:left="142" w:right="425"/>
        <w:jc w:val="both"/>
        <w:rPr>
          <w:rFonts w:ascii="Sylfaen" w:hAnsi="Sylfaen"/>
        </w:rPr>
      </w:pPr>
      <w:bookmarkStart w:id="0" w:name="_heading=h.gjdgxs" w:colFirst="0" w:colLast="0"/>
      <w:bookmarkEnd w:id="0"/>
      <w:r w:rsidRPr="00E02515">
        <w:rPr>
          <w:rFonts w:ascii="Sylfaen" w:eastAsia="Arial Unicode MS" w:hAnsi="Sylfaen" w:cs="Arial Unicode MS"/>
          <w:sz w:val="20"/>
          <w:szCs w:val="20"/>
        </w:rPr>
        <w:t>საჯარო დისკუსიების სერიისა და მისი შემაჯამებელი დოკუმენტის მომზადება შესაძლებელი გახდა ამერიკელი ხალხის გულუხვი დახმარების წყალობით, რომელიც აშშ-ის საერთაშორისო განვითარების სააგენტოს (USAID) მეშვეობით იქნა გაწეული. საჯარო დისკუსიების შინაარსზე პასუხისმგებელია კოალიცია „დამოუკიდებელი და გამჭვირვალე მართლმსაჯულებისთვის“. ის შეიძლება არ ასახავდეს აღმოსავლეთ-დასავლეთის მართვის ინსტიტუტის, USAID ან აშშ-ის მთავრობის შეხედულებებს.</w:t>
      </w:r>
    </w:p>
    <w:p w14:paraId="3732801E" w14:textId="77777777" w:rsidR="004152D5" w:rsidRDefault="004152D5">
      <w:pPr>
        <w:keepNext/>
        <w:keepLines/>
        <w:pBdr>
          <w:top w:val="nil"/>
          <w:left w:val="nil"/>
          <w:bottom w:val="nil"/>
          <w:right w:val="nil"/>
          <w:between w:val="nil"/>
        </w:pBdr>
        <w:spacing w:before="240" w:after="0"/>
        <w:rPr>
          <w:rFonts w:ascii="Sylfaen" w:eastAsia="Arial Unicode MS" w:hAnsi="Sylfaen" w:cs="Arial Unicode MS"/>
          <w:color w:val="2E75B5"/>
          <w:sz w:val="32"/>
          <w:szCs w:val="32"/>
        </w:rPr>
      </w:pPr>
    </w:p>
    <w:p w14:paraId="00000031" w14:textId="4B6D3261" w:rsidR="00C755B3" w:rsidRPr="00E02515" w:rsidRDefault="00DB41A8">
      <w:pPr>
        <w:keepNext/>
        <w:keepLines/>
        <w:pBdr>
          <w:top w:val="nil"/>
          <w:left w:val="nil"/>
          <w:bottom w:val="nil"/>
          <w:right w:val="nil"/>
          <w:between w:val="nil"/>
        </w:pBdr>
        <w:spacing w:before="240" w:after="0"/>
        <w:rPr>
          <w:rFonts w:ascii="Sylfaen" w:eastAsia="Merriweather" w:hAnsi="Sylfaen" w:cs="Merriweather"/>
          <w:color w:val="2E75B5"/>
          <w:sz w:val="32"/>
          <w:szCs w:val="32"/>
        </w:rPr>
      </w:pPr>
      <w:r w:rsidRPr="00E02515">
        <w:rPr>
          <w:rFonts w:ascii="Sylfaen" w:eastAsia="Arial Unicode MS" w:hAnsi="Sylfaen" w:cs="Arial Unicode MS"/>
          <w:color w:val="2E75B5"/>
          <w:sz w:val="32"/>
          <w:szCs w:val="32"/>
        </w:rPr>
        <w:t>სარჩევი</w:t>
      </w:r>
    </w:p>
    <w:p w14:paraId="00000032" w14:textId="77777777" w:rsidR="00C755B3" w:rsidRPr="00E02515" w:rsidRDefault="00C755B3">
      <w:pPr>
        <w:rPr>
          <w:rFonts w:ascii="Sylfaen" w:eastAsia="Merriweather" w:hAnsi="Sylfaen" w:cs="Merriweather"/>
        </w:rPr>
      </w:pPr>
    </w:p>
    <w:sdt>
      <w:sdtPr>
        <w:rPr>
          <w:rFonts w:ascii="Sylfaen" w:hAnsi="Sylfaen"/>
        </w:rPr>
        <w:id w:val="-1565637044"/>
        <w:docPartObj>
          <w:docPartGallery w:val="Table of Contents"/>
          <w:docPartUnique/>
        </w:docPartObj>
      </w:sdtPr>
      <w:sdtEndPr/>
      <w:sdtContent>
        <w:p w14:paraId="00000033" w14:textId="77777777" w:rsidR="00C755B3" w:rsidRPr="00E02515" w:rsidRDefault="00DB41A8">
          <w:pPr>
            <w:pBdr>
              <w:top w:val="nil"/>
              <w:left w:val="nil"/>
              <w:bottom w:val="nil"/>
              <w:right w:val="nil"/>
              <w:between w:val="nil"/>
            </w:pBdr>
            <w:tabs>
              <w:tab w:val="right" w:pos="9350"/>
            </w:tabs>
            <w:spacing w:after="100"/>
            <w:rPr>
              <w:rFonts w:ascii="Sylfaen" w:hAnsi="Sylfaen"/>
              <w:color w:val="000000"/>
            </w:rPr>
          </w:pPr>
          <w:r w:rsidRPr="00E02515">
            <w:rPr>
              <w:rFonts w:ascii="Sylfaen" w:hAnsi="Sylfaen"/>
            </w:rPr>
            <w:fldChar w:fldCharType="begin"/>
          </w:r>
          <w:r w:rsidRPr="00E02515">
            <w:rPr>
              <w:rFonts w:ascii="Sylfaen" w:hAnsi="Sylfaen"/>
            </w:rPr>
            <w:instrText xml:space="preserve"> TOC \h \u \z </w:instrText>
          </w:r>
          <w:r w:rsidRPr="00E02515">
            <w:rPr>
              <w:rFonts w:ascii="Sylfaen" w:hAnsi="Sylfaen"/>
            </w:rPr>
            <w:fldChar w:fldCharType="separate"/>
          </w:r>
          <w:hyperlink w:anchor="_heading=h.30j0zll">
            <w:r w:rsidRPr="00E02515">
              <w:rPr>
                <w:rFonts w:ascii="Sylfaen" w:eastAsia="Merriweather" w:hAnsi="Sylfaen" w:cs="Merriweather"/>
                <w:color w:val="000000"/>
              </w:rPr>
              <w:t>შესავალი</w:t>
            </w:r>
          </w:hyperlink>
          <w:hyperlink w:anchor="_heading=h.30j0zll">
            <w:r w:rsidRPr="00E02515">
              <w:rPr>
                <w:rFonts w:ascii="Sylfaen" w:hAnsi="Sylfaen"/>
                <w:color w:val="000000"/>
              </w:rPr>
              <w:tab/>
              <w:t>4</w:t>
            </w:r>
          </w:hyperlink>
        </w:p>
        <w:p w14:paraId="00000034" w14:textId="77777777" w:rsidR="00C755B3" w:rsidRPr="00E02515" w:rsidRDefault="00AB433D">
          <w:pPr>
            <w:pBdr>
              <w:top w:val="nil"/>
              <w:left w:val="nil"/>
              <w:bottom w:val="nil"/>
              <w:right w:val="nil"/>
              <w:between w:val="nil"/>
            </w:pBdr>
            <w:tabs>
              <w:tab w:val="right" w:pos="9350"/>
            </w:tabs>
            <w:spacing w:after="100"/>
            <w:rPr>
              <w:rFonts w:ascii="Sylfaen" w:hAnsi="Sylfaen"/>
              <w:color w:val="000000"/>
            </w:rPr>
          </w:pPr>
          <w:hyperlink w:anchor="_heading=h.1fob9te">
            <w:r w:rsidR="00DB41A8" w:rsidRPr="00E02515">
              <w:rPr>
                <w:rFonts w:ascii="Sylfaen" w:eastAsia="Merriweather" w:hAnsi="Sylfaen" w:cs="Merriweather"/>
                <w:color w:val="000000"/>
              </w:rPr>
              <w:t>I - უზენაესი სასამართლოს რეფორმირება - უზენაესი სასამართლოს მოსამართლეთა შერჩევის პროცედურების გადასინჯვა.</w:t>
            </w:r>
          </w:hyperlink>
          <w:hyperlink w:anchor="_heading=h.1fob9te">
            <w:r w:rsidR="00DB41A8" w:rsidRPr="00E02515">
              <w:rPr>
                <w:rFonts w:ascii="Sylfaen" w:hAnsi="Sylfaen"/>
                <w:color w:val="000000"/>
              </w:rPr>
              <w:tab/>
              <w:t>6</w:t>
            </w:r>
          </w:hyperlink>
        </w:p>
        <w:p w14:paraId="00000035" w14:textId="77777777" w:rsidR="00C755B3" w:rsidRPr="00E02515" w:rsidRDefault="00AB433D">
          <w:pPr>
            <w:pBdr>
              <w:top w:val="nil"/>
              <w:left w:val="nil"/>
              <w:bottom w:val="nil"/>
              <w:right w:val="nil"/>
              <w:between w:val="nil"/>
            </w:pBdr>
            <w:tabs>
              <w:tab w:val="right" w:pos="9350"/>
            </w:tabs>
            <w:spacing w:after="100"/>
            <w:rPr>
              <w:rFonts w:ascii="Sylfaen" w:hAnsi="Sylfaen"/>
              <w:color w:val="000000"/>
            </w:rPr>
          </w:pPr>
          <w:hyperlink w:anchor="_heading=h.3znysh7">
            <w:r w:rsidR="00DB41A8" w:rsidRPr="00E02515">
              <w:rPr>
                <w:rFonts w:ascii="Sylfaen" w:eastAsia="Merriweather" w:hAnsi="Sylfaen" w:cs="Merriweather"/>
                <w:color w:val="000000"/>
              </w:rPr>
              <w:t>II - იუსტიციის უმაღლესი საბჭოს დაკომპლექტება – არსებული პრობლემები და მათი გადაჭრის გზები</w:t>
            </w:r>
          </w:hyperlink>
          <w:hyperlink w:anchor="_heading=h.3znysh7">
            <w:r w:rsidR="00DB41A8" w:rsidRPr="00E02515">
              <w:rPr>
                <w:rFonts w:ascii="Sylfaen" w:hAnsi="Sylfaen"/>
                <w:color w:val="000000"/>
              </w:rPr>
              <w:tab/>
              <w:t>8</w:t>
            </w:r>
          </w:hyperlink>
        </w:p>
        <w:p w14:paraId="00000036" w14:textId="77777777" w:rsidR="00C755B3" w:rsidRPr="00E02515" w:rsidRDefault="00AB433D">
          <w:pPr>
            <w:pBdr>
              <w:top w:val="nil"/>
              <w:left w:val="nil"/>
              <w:bottom w:val="nil"/>
              <w:right w:val="nil"/>
              <w:between w:val="nil"/>
            </w:pBdr>
            <w:tabs>
              <w:tab w:val="right" w:pos="9350"/>
            </w:tabs>
            <w:spacing w:after="100"/>
            <w:rPr>
              <w:rFonts w:ascii="Sylfaen" w:hAnsi="Sylfaen"/>
              <w:color w:val="000000"/>
            </w:rPr>
          </w:pPr>
          <w:hyperlink w:anchor="_heading=h.2et92p0">
            <w:r w:rsidR="00DB41A8" w:rsidRPr="00E02515">
              <w:rPr>
                <w:rFonts w:ascii="Sylfaen" w:eastAsia="Merriweather" w:hAnsi="Sylfaen" w:cs="Merriweather"/>
                <w:color w:val="000000"/>
              </w:rPr>
              <w:t>III - იუსტიციის უმაღლესი სკოლა - ფუნქციური და ინსტიტუციური დამოუკიდებლობა</w:t>
            </w:r>
          </w:hyperlink>
          <w:hyperlink w:anchor="_heading=h.2et92p0">
            <w:r w:rsidR="00DB41A8" w:rsidRPr="00E02515">
              <w:rPr>
                <w:rFonts w:ascii="Sylfaen" w:hAnsi="Sylfaen"/>
                <w:color w:val="000000"/>
              </w:rPr>
              <w:tab/>
              <w:t>10</w:t>
            </w:r>
          </w:hyperlink>
        </w:p>
        <w:p w14:paraId="00000037" w14:textId="77777777" w:rsidR="00C755B3" w:rsidRPr="00E02515" w:rsidRDefault="00AB433D">
          <w:pPr>
            <w:pBdr>
              <w:top w:val="nil"/>
              <w:left w:val="nil"/>
              <w:bottom w:val="nil"/>
              <w:right w:val="nil"/>
              <w:between w:val="nil"/>
            </w:pBdr>
            <w:tabs>
              <w:tab w:val="right" w:pos="9350"/>
            </w:tabs>
            <w:spacing w:after="100"/>
            <w:rPr>
              <w:rFonts w:ascii="Sylfaen" w:hAnsi="Sylfaen"/>
              <w:color w:val="000000"/>
            </w:rPr>
          </w:pPr>
          <w:hyperlink w:anchor="_heading=h.tyjcwt">
            <w:r w:rsidR="00DB41A8" w:rsidRPr="00E02515">
              <w:rPr>
                <w:rFonts w:ascii="Sylfaen" w:eastAsia="Merriweather" w:hAnsi="Sylfaen" w:cs="Merriweather"/>
                <w:color w:val="000000"/>
              </w:rPr>
              <w:t>IV- მოსამართლეთა ინდივიდუალური დამოუკიდებლობა - ძირითადი გამოწვევები</w:t>
            </w:r>
          </w:hyperlink>
          <w:hyperlink w:anchor="_heading=h.tyjcwt">
            <w:r w:rsidR="00DB41A8" w:rsidRPr="00E02515">
              <w:rPr>
                <w:rFonts w:ascii="Sylfaen" w:hAnsi="Sylfaen"/>
                <w:color w:val="000000"/>
              </w:rPr>
              <w:tab/>
              <w:t>13</w:t>
            </w:r>
          </w:hyperlink>
        </w:p>
        <w:p w14:paraId="00000038" w14:textId="77777777" w:rsidR="00C755B3" w:rsidRPr="00E02515" w:rsidRDefault="00AB433D">
          <w:pPr>
            <w:pBdr>
              <w:top w:val="nil"/>
              <w:left w:val="nil"/>
              <w:bottom w:val="nil"/>
              <w:right w:val="nil"/>
              <w:between w:val="nil"/>
            </w:pBdr>
            <w:tabs>
              <w:tab w:val="right" w:pos="9350"/>
            </w:tabs>
            <w:spacing w:after="100"/>
            <w:rPr>
              <w:rFonts w:ascii="Sylfaen" w:hAnsi="Sylfaen"/>
              <w:color w:val="000000"/>
            </w:rPr>
          </w:pPr>
          <w:hyperlink w:anchor="_heading=h.3dy6vkm">
            <w:r w:rsidR="00DB41A8" w:rsidRPr="00E02515">
              <w:rPr>
                <w:rFonts w:ascii="Sylfaen" w:eastAsia="Merriweather" w:hAnsi="Sylfaen" w:cs="Merriweather"/>
                <w:color w:val="000000"/>
              </w:rPr>
              <w:t>V -  სასამართლო ხელისუფლება და საჯაროობა</w:t>
            </w:r>
          </w:hyperlink>
          <w:hyperlink w:anchor="_heading=h.3dy6vkm">
            <w:r w:rsidR="00DB41A8" w:rsidRPr="00E02515">
              <w:rPr>
                <w:rFonts w:ascii="Sylfaen" w:hAnsi="Sylfaen"/>
                <w:color w:val="000000"/>
              </w:rPr>
              <w:tab/>
              <w:t>16</w:t>
            </w:r>
          </w:hyperlink>
        </w:p>
        <w:p w14:paraId="00000039" w14:textId="77777777" w:rsidR="00C755B3" w:rsidRPr="00E02515" w:rsidRDefault="00AB433D">
          <w:pPr>
            <w:pBdr>
              <w:top w:val="nil"/>
              <w:left w:val="nil"/>
              <w:bottom w:val="nil"/>
              <w:right w:val="nil"/>
              <w:between w:val="nil"/>
            </w:pBdr>
            <w:tabs>
              <w:tab w:val="right" w:pos="9350"/>
            </w:tabs>
            <w:spacing w:after="100"/>
            <w:rPr>
              <w:rFonts w:ascii="Sylfaen" w:hAnsi="Sylfaen"/>
              <w:color w:val="000000"/>
            </w:rPr>
          </w:pPr>
          <w:hyperlink w:anchor="_heading=h.1t3h5sf">
            <w:r w:rsidR="00DB41A8" w:rsidRPr="00E02515">
              <w:rPr>
                <w:rFonts w:ascii="Sylfaen" w:eastAsia="Merriweather" w:hAnsi="Sylfaen" w:cs="Merriweather"/>
                <w:color w:val="000000"/>
              </w:rPr>
              <w:t>VI - საქართველოს საკონსტიტუციო სასამართლო - არსებული გამოწვევები</w:t>
            </w:r>
          </w:hyperlink>
          <w:hyperlink w:anchor="_heading=h.1t3h5sf">
            <w:r w:rsidR="00DB41A8" w:rsidRPr="00E02515">
              <w:rPr>
                <w:rFonts w:ascii="Sylfaen" w:hAnsi="Sylfaen"/>
                <w:color w:val="000000"/>
              </w:rPr>
              <w:tab/>
              <w:t>19</w:t>
            </w:r>
          </w:hyperlink>
        </w:p>
        <w:p w14:paraId="0000003A" w14:textId="77777777" w:rsidR="00C755B3" w:rsidRPr="00E02515" w:rsidRDefault="00DB41A8">
          <w:pPr>
            <w:rPr>
              <w:rFonts w:ascii="Sylfaen" w:hAnsi="Sylfaen"/>
            </w:rPr>
          </w:pPr>
          <w:r w:rsidRPr="00E02515">
            <w:rPr>
              <w:rFonts w:ascii="Sylfaen" w:hAnsi="Sylfaen"/>
            </w:rPr>
            <w:fldChar w:fldCharType="end"/>
          </w:r>
        </w:p>
      </w:sdtContent>
    </w:sdt>
    <w:p w14:paraId="0000003B" w14:textId="77777777" w:rsidR="00C755B3" w:rsidRPr="00E02515" w:rsidRDefault="00C755B3">
      <w:pPr>
        <w:jc w:val="both"/>
        <w:rPr>
          <w:rFonts w:ascii="Sylfaen" w:eastAsia="Merriweather" w:hAnsi="Sylfaen" w:cs="Merriweather"/>
        </w:rPr>
      </w:pPr>
    </w:p>
    <w:p w14:paraId="0000003C" w14:textId="77777777" w:rsidR="00C755B3" w:rsidRPr="00E02515" w:rsidRDefault="00C755B3">
      <w:pPr>
        <w:jc w:val="both"/>
        <w:rPr>
          <w:rFonts w:ascii="Sylfaen" w:eastAsia="Merriweather" w:hAnsi="Sylfaen" w:cs="Merriweather"/>
        </w:rPr>
      </w:pPr>
    </w:p>
    <w:p w14:paraId="0000003D" w14:textId="77777777" w:rsidR="00C755B3" w:rsidRPr="00E02515" w:rsidRDefault="00C755B3">
      <w:pPr>
        <w:jc w:val="both"/>
        <w:rPr>
          <w:rFonts w:ascii="Sylfaen" w:eastAsia="Merriweather" w:hAnsi="Sylfaen" w:cs="Merriweather"/>
        </w:rPr>
      </w:pPr>
    </w:p>
    <w:p w14:paraId="0000003E" w14:textId="77777777" w:rsidR="00C755B3" w:rsidRPr="00E02515" w:rsidRDefault="00C755B3">
      <w:pPr>
        <w:jc w:val="both"/>
        <w:rPr>
          <w:rFonts w:ascii="Sylfaen" w:eastAsia="Merriweather" w:hAnsi="Sylfaen" w:cs="Merriweather"/>
        </w:rPr>
      </w:pPr>
    </w:p>
    <w:p w14:paraId="0000003F" w14:textId="77777777" w:rsidR="00C755B3" w:rsidRPr="00E02515" w:rsidRDefault="00C755B3">
      <w:pPr>
        <w:jc w:val="both"/>
        <w:rPr>
          <w:rFonts w:ascii="Sylfaen" w:eastAsia="Merriweather" w:hAnsi="Sylfaen" w:cs="Merriweather"/>
        </w:rPr>
      </w:pPr>
    </w:p>
    <w:p w14:paraId="00000040" w14:textId="77777777" w:rsidR="00C755B3" w:rsidRPr="00E02515" w:rsidRDefault="00C755B3">
      <w:pPr>
        <w:jc w:val="both"/>
        <w:rPr>
          <w:rFonts w:ascii="Sylfaen" w:eastAsia="Merriweather" w:hAnsi="Sylfaen" w:cs="Merriweather"/>
        </w:rPr>
      </w:pPr>
    </w:p>
    <w:p w14:paraId="00000041" w14:textId="77777777" w:rsidR="00C755B3" w:rsidRPr="00E02515" w:rsidRDefault="00C755B3">
      <w:pPr>
        <w:jc w:val="both"/>
        <w:rPr>
          <w:rFonts w:ascii="Sylfaen" w:eastAsia="Merriweather" w:hAnsi="Sylfaen" w:cs="Merriweather"/>
        </w:rPr>
      </w:pPr>
    </w:p>
    <w:p w14:paraId="00000042" w14:textId="77777777" w:rsidR="00C755B3" w:rsidRPr="00E02515" w:rsidRDefault="00C755B3">
      <w:pPr>
        <w:jc w:val="both"/>
        <w:rPr>
          <w:rFonts w:ascii="Sylfaen" w:eastAsia="Merriweather" w:hAnsi="Sylfaen" w:cs="Merriweather"/>
        </w:rPr>
      </w:pPr>
    </w:p>
    <w:p w14:paraId="00000043" w14:textId="77777777" w:rsidR="00C755B3" w:rsidRPr="00E02515" w:rsidRDefault="00C755B3">
      <w:pPr>
        <w:jc w:val="both"/>
        <w:rPr>
          <w:rFonts w:ascii="Sylfaen" w:eastAsia="Merriweather" w:hAnsi="Sylfaen" w:cs="Merriweather"/>
        </w:rPr>
      </w:pPr>
    </w:p>
    <w:p w14:paraId="00000044" w14:textId="77777777" w:rsidR="00C755B3" w:rsidRPr="00E02515" w:rsidRDefault="00C755B3">
      <w:pPr>
        <w:jc w:val="both"/>
        <w:rPr>
          <w:rFonts w:ascii="Sylfaen" w:eastAsia="Merriweather" w:hAnsi="Sylfaen" w:cs="Merriweather"/>
        </w:rPr>
      </w:pPr>
    </w:p>
    <w:p w14:paraId="00000045" w14:textId="77777777" w:rsidR="00C755B3" w:rsidRPr="00E02515" w:rsidRDefault="00C755B3">
      <w:pPr>
        <w:jc w:val="both"/>
        <w:rPr>
          <w:rFonts w:ascii="Sylfaen" w:eastAsia="Merriweather" w:hAnsi="Sylfaen" w:cs="Merriweather"/>
        </w:rPr>
      </w:pPr>
    </w:p>
    <w:p w14:paraId="00000046" w14:textId="77777777" w:rsidR="00C755B3" w:rsidRPr="00E02515" w:rsidRDefault="00C755B3">
      <w:pPr>
        <w:jc w:val="both"/>
        <w:rPr>
          <w:rFonts w:ascii="Sylfaen" w:eastAsia="Merriweather" w:hAnsi="Sylfaen" w:cs="Merriweather"/>
        </w:rPr>
      </w:pPr>
    </w:p>
    <w:p w14:paraId="00000047" w14:textId="77777777" w:rsidR="00C755B3" w:rsidRPr="00E02515" w:rsidRDefault="00C755B3">
      <w:pPr>
        <w:jc w:val="both"/>
        <w:rPr>
          <w:rFonts w:ascii="Sylfaen" w:eastAsia="Merriweather" w:hAnsi="Sylfaen" w:cs="Merriweather"/>
        </w:rPr>
      </w:pPr>
    </w:p>
    <w:p w14:paraId="00000048" w14:textId="77777777" w:rsidR="00C755B3" w:rsidRPr="00E02515" w:rsidRDefault="00C755B3">
      <w:pPr>
        <w:jc w:val="both"/>
        <w:rPr>
          <w:rFonts w:ascii="Sylfaen" w:eastAsia="Merriweather" w:hAnsi="Sylfaen" w:cs="Merriweather"/>
        </w:rPr>
      </w:pPr>
    </w:p>
    <w:p w14:paraId="00000049" w14:textId="77777777" w:rsidR="00C755B3" w:rsidRPr="00E02515" w:rsidRDefault="00C755B3">
      <w:pPr>
        <w:jc w:val="both"/>
        <w:rPr>
          <w:rFonts w:ascii="Sylfaen" w:eastAsia="Merriweather" w:hAnsi="Sylfaen" w:cs="Merriweather"/>
        </w:rPr>
      </w:pPr>
    </w:p>
    <w:p w14:paraId="0000004B" w14:textId="646B5A02" w:rsidR="00C755B3" w:rsidRPr="00E02515" w:rsidRDefault="00DB41A8">
      <w:pPr>
        <w:pStyle w:val="Heading1"/>
        <w:rPr>
          <w:rFonts w:ascii="Sylfaen" w:eastAsia="Merriweather" w:hAnsi="Sylfaen" w:cs="Merriweather"/>
        </w:rPr>
      </w:pPr>
      <w:bookmarkStart w:id="1" w:name="_heading=h.30j0zll" w:colFirst="0" w:colLast="0"/>
      <w:bookmarkEnd w:id="1"/>
      <w:r w:rsidRPr="00E02515">
        <w:rPr>
          <w:rFonts w:ascii="Sylfaen" w:eastAsia="Arial Unicode MS" w:hAnsi="Sylfaen" w:cs="Arial Unicode MS"/>
        </w:rPr>
        <w:lastRenderedPageBreak/>
        <w:t>შესავალი</w:t>
      </w:r>
    </w:p>
    <w:p w14:paraId="0000004C" w14:textId="77777777" w:rsidR="00C755B3" w:rsidRPr="00E02515" w:rsidRDefault="00C755B3">
      <w:pPr>
        <w:jc w:val="both"/>
        <w:rPr>
          <w:rFonts w:ascii="Sylfaen" w:eastAsia="Merriweather" w:hAnsi="Sylfaen" w:cs="Merriweather"/>
        </w:rPr>
      </w:pPr>
    </w:p>
    <w:p w14:paraId="0000004D" w14:textId="77777777" w:rsidR="00C755B3" w:rsidRPr="00E02515" w:rsidRDefault="00C755B3">
      <w:pPr>
        <w:jc w:val="both"/>
        <w:rPr>
          <w:rFonts w:ascii="Sylfaen" w:eastAsia="Merriweather" w:hAnsi="Sylfaen" w:cs="Merriweather"/>
        </w:rPr>
      </w:pPr>
    </w:p>
    <w:p w14:paraId="0000004E" w14:textId="5B8A62B9" w:rsidR="00C755B3" w:rsidRPr="00E02515" w:rsidRDefault="00DB41A8">
      <w:pPr>
        <w:jc w:val="both"/>
        <w:rPr>
          <w:rFonts w:ascii="Sylfaen" w:eastAsia="Merriweather" w:hAnsi="Sylfaen" w:cs="Merriweather"/>
        </w:rPr>
      </w:pPr>
      <w:r w:rsidRPr="00E02515">
        <w:rPr>
          <w:rFonts w:ascii="Sylfaen" w:eastAsia="Arial Unicode MS" w:hAnsi="Sylfaen" w:cs="Arial Unicode MS"/>
        </w:rPr>
        <w:t xml:space="preserve">კოალიციის, „დამოუკიდებელი და გამჭვირვალე მართლმსაჯულებისათვის“, ორგანიზებით, 2020 წლის 17 ივლისიდან 2 ნოემბრის ჩათვლით, საჯარო დისკუსიათა ციკლი, </w:t>
      </w:r>
      <w:r w:rsidRPr="00E02515">
        <w:rPr>
          <w:rFonts w:ascii="Sylfaen" w:eastAsia="Arial Unicode MS" w:hAnsi="Sylfaen" w:cs="Arial Unicode MS"/>
          <w:u w:val="single"/>
        </w:rPr>
        <w:t xml:space="preserve">„კონცეფცია - სამართლიანი სასამართლო“, </w:t>
      </w:r>
      <w:r w:rsidRPr="00E02515">
        <w:rPr>
          <w:rFonts w:ascii="Sylfaen" w:eastAsia="Arial Unicode MS" w:hAnsi="Sylfaen" w:cs="Arial Unicode MS"/>
        </w:rPr>
        <w:t>გაიმართა. მისი მიზანი იყო სასამართლო სისტემაში არსებულ პრობლემებსა და მათი გადაჭრის გზებზე საჯარო ონლაინ დისკუსიების გამართვა სასამართლო სისტემით დაინტერესებული სხვადასხვა აქტორების მონაწილეობით.</w:t>
      </w:r>
    </w:p>
    <w:p w14:paraId="0000004F" w14:textId="19A47BD9" w:rsidR="00C755B3" w:rsidRPr="00E02515" w:rsidRDefault="00DB41A8">
      <w:pPr>
        <w:jc w:val="both"/>
        <w:rPr>
          <w:rFonts w:ascii="Sylfaen" w:eastAsia="Merriweather" w:hAnsi="Sylfaen" w:cs="Merriweather"/>
          <w:color w:val="383838"/>
          <w:highlight w:val="white"/>
        </w:rPr>
      </w:pPr>
      <w:r w:rsidRPr="00E02515">
        <w:rPr>
          <w:rFonts w:ascii="Sylfaen" w:eastAsia="Arial Unicode MS" w:hAnsi="Sylfaen" w:cs="Arial Unicode MS"/>
          <w:color w:val="383838"/>
          <w:highlight w:val="white"/>
        </w:rPr>
        <w:t>მართლმსაჯულების სისტემაში არსებული პრობლემებისა და მათი გადაჭრის გზების შესახებ საჯარო დისკუსიების ორგანიზება, ერთი მხრივ, საზოგადოებისთვის საჭირბოროტო საკითხზე იდეათა ბაზრის წარმოების მექანიზმია, მეორე მხრივ კი, მართლმსაჯულების რეფორმირების</w:t>
      </w:r>
      <w:r w:rsidR="00976824">
        <w:rPr>
          <w:rFonts w:ascii="Sylfaen" w:eastAsia="Arial Unicode MS" w:hAnsi="Sylfaen" w:cs="Arial Unicode MS"/>
          <w:color w:val="383838"/>
          <w:highlight w:val="white"/>
        </w:rPr>
        <w:t xml:space="preserve"> პროცესისთვის სოციალური ლეიგიმაციის გაზრდის</w:t>
      </w:r>
      <w:r w:rsidRPr="00E02515">
        <w:rPr>
          <w:rFonts w:ascii="Sylfaen" w:eastAsia="Arial Unicode MS" w:hAnsi="Sylfaen" w:cs="Arial Unicode MS"/>
          <w:color w:val="383838"/>
          <w:highlight w:val="white"/>
        </w:rPr>
        <w:t xml:space="preserve"> წინაპირობა</w:t>
      </w:r>
      <w:r w:rsidR="00976824">
        <w:rPr>
          <w:rFonts w:ascii="Sylfaen" w:eastAsia="Arial Unicode MS" w:hAnsi="Sylfaen" w:cs="Arial Unicode MS"/>
          <w:color w:val="383838"/>
          <w:highlight w:val="white"/>
        </w:rPr>
        <w:t>ს წარმოადგენს.</w:t>
      </w:r>
      <w:r w:rsidRPr="00E02515">
        <w:rPr>
          <w:rFonts w:ascii="Sylfaen" w:eastAsia="Arial Unicode MS" w:hAnsi="Sylfaen" w:cs="Arial Unicode MS"/>
          <w:color w:val="383838"/>
          <w:highlight w:val="white"/>
        </w:rPr>
        <w:t xml:space="preserve"> </w:t>
      </w:r>
    </w:p>
    <w:p w14:paraId="00000050" w14:textId="631A92ED" w:rsidR="00C755B3" w:rsidRPr="00E02515" w:rsidRDefault="00DB41A8">
      <w:pPr>
        <w:jc w:val="both"/>
        <w:rPr>
          <w:rFonts w:ascii="Sylfaen" w:eastAsia="Merriweather" w:hAnsi="Sylfaen" w:cs="Merriweather"/>
          <w:b/>
          <w:color w:val="383838"/>
          <w:highlight w:val="white"/>
        </w:rPr>
      </w:pPr>
      <w:r w:rsidRPr="00E02515">
        <w:rPr>
          <w:rFonts w:ascii="Sylfaen" w:eastAsia="Arial Unicode MS" w:hAnsi="Sylfaen" w:cs="Arial Unicode MS"/>
          <w:b/>
          <w:color w:val="383838"/>
          <w:highlight w:val="white"/>
        </w:rPr>
        <w:t xml:space="preserve">დისკუსიებში მონაწილეობდნენ : </w:t>
      </w:r>
    </w:p>
    <w:p w14:paraId="00000051" w14:textId="2AAAA9D7" w:rsidR="00C755B3" w:rsidRPr="00E02515" w:rsidRDefault="00DB41A8">
      <w:pPr>
        <w:jc w:val="both"/>
        <w:rPr>
          <w:rFonts w:ascii="Sylfaen" w:eastAsia="Merriweather" w:hAnsi="Sylfaen" w:cs="Merriweather"/>
          <w:color w:val="383838"/>
          <w:highlight w:val="white"/>
        </w:rPr>
      </w:pPr>
      <w:r w:rsidRPr="00E02515">
        <w:rPr>
          <w:rFonts w:ascii="Sylfaen" w:eastAsia="Arial Unicode MS" w:hAnsi="Sylfaen" w:cs="Arial Unicode MS"/>
          <w:color w:val="383838"/>
          <w:highlight w:val="white"/>
          <w:u w:val="single"/>
        </w:rPr>
        <w:t>არასამთავრობო ორგანიზაციები :</w:t>
      </w:r>
    </w:p>
    <w:p w14:paraId="00000052" w14:textId="5113F03A" w:rsidR="00C755B3" w:rsidRPr="00E02515" w:rsidRDefault="00DB41A8">
      <w:pPr>
        <w:numPr>
          <w:ilvl w:val="1"/>
          <w:numId w:val="3"/>
        </w:numPr>
        <w:pBdr>
          <w:top w:val="nil"/>
          <w:left w:val="nil"/>
          <w:bottom w:val="nil"/>
          <w:right w:val="nil"/>
          <w:between w:val="nil"/>
        </w:pBdr>
        <w:spacing w:after="0"/>
        <w:ind w:left="450"/>
        <w:jc w:val="both"/>
        <w:rPr>
          <w:rFonts w:ascii="Sylfaen" w:eastAsia="Merriweather" w:hAnsi="Sylfaen" w:cs="Merriweather"/>
          <w:color w:val="383838"/>
          <w:highlight w:val="white"/>
        </w:rPr>
      </w:pPr>
      <w:r w:rsidRPr="00E02515">
        <w:rPr>
          <w:rFonts w:ascii="Sylfaen" w:eastAsia="Arial Unicode MS" w:hAnsi="Sylfaen" w:cs="Arial Unicode MS"/>
          <w:color w:val="383838"/>
          <w:highlight w:val="white"/>
        </w:rPr>
        <w:t>საქართველოს დემოკრატიული ინიციატივა (GDI)</w:t>
      </w:r>
    </w:p>
    <w:p w14:paraId="00000053" w14:textId="72035FF6" w:rsidR="00C755B3" w:rsidRPr="00E02515" w:rsidRDefault="00DB41A8">
      <w:pPr>
        <w:numPr>
          <w:ilvl w:val="1"/>
          <w:numId w:val="3"/>
        </w:numPr>
        <w:pBdr>
          <w:top w:val="nil"/>
          <w:left w:val="nil"/>
          <w:bottom w:val="nil"/>
          <w:right w:val="nil"/>
          <w:between w:val="nil"/>
        </w:pBdr>
        <w:spacing w:after="0"/>
        <w:ind w:left="450"/>
        <w:jc w:val="both"/>
        <w:rPr>
          <w:rFonts w:ascii="Sylfaen" w:eastAsia="Merriweather" w:hAnsi="Sylfaen" w:cs="Merriweather"/>
          <w:color w:val="383838"/>
          <w:highlight w:val="white"/>
        </w:rPr>
      </w:pPr>
      <w:r w:rsidRPr="00E02515">
        <w:rPr>
          <w:rFonts w:ascii="Sylfaen" w:eastAsia="Arial Unicode MS" w:hAnsi="Sylfaen" w:cs="Arial Unicode MS"/>
          <w:color w:val="383838"/>
          <w:highlight w:val="white"/>
        </w:rPr>
        <w:t>საქართველოს ახალგაზრდა იურისტთა ასოციაცია (GYLA)</w:t>
      </w:r>
    </w:p>
    <w:p w14:paraId="00000054" w14:textId="6085F334" w:rsidR="00C755B3" w:rsidRPr="00E02515" w:rsidRDefault="00DB41A8">
      <w:pPr>
        <w:numPr>
          <w:ilvl w:val="1"/>
          <w:numId w:val="3"/>
        </w:numPr>
        <w:pBdr>
          <w:top w:val="nil"/>
          <w:left w:val="nil"/>
          <w:bottom w:val="nil"/>
          <w:right w:val="nil"/>
          <w:between w:val="nil"/>
        </w:pBdr>
        <w:spacing w:after="0"/>
        <w:ind w:left="450"/>
        <w:jc w:val="both"/>
        <w:rPr>
          <w:rFonts w:ascii="Sylfaen" w:eastAsia="Merriweather" w:hAnsi="Sylfaen" w:cs="Merriweather"/>
          <w:color w:val="383838"/>
          <w:highlight w:val="white"/>
        </w:rPr>
      </w:pPr>
      <w:r w:rsidRPr="00E02515">
        <w:rPr>
          <w:rFonts w:ascii="Sylfaen" w:eastAsia="Arial Unicode MS" w:hAnsi="Sylfaen" w:cs="Arial Unicode MS"/>
          <w:color w:val="383838"/>
          <w:highlight w:val="white"/>
        </w:rPr>
        <w:t>ფონდი ღია საზოგადოება - საქართველო (OSGF)</w:t>
      </w:r>
    </w:p>
    <w:p w14:paraId="00000055" w14:textId="1AED1413" w:rsidR="00C755B3" w:rsidRPr="00E02515" w:rsidRDefault="00DB41A8">
      <w:pPr>
        <w:numPr>
          <w:ilvl w:val="1"/>
          <w:numId w:val="3"/>
        </w:numPr>
        <w:pBdr>
          <w:top w:val="nil"/>
          <w:left w:val="nil"/>
          <w:bottom w:val="nil"/>
          <w:right w:val="nil"/>
          <w:between w:val="nil"/>
        </w:pBdr>
        <w:spacing w:after="0"/>
        <w:ind w:left="450"/>
        <w:jc w:val="both"/>
        <w:rPr>
          <w:rFonts w:ascii="Sylfaen" w:eastAsia="Merriweather" w:hAnsi="Sylfaen" w:cs="Merriweather"/>
          <w:color w:val="383838"/>
          <w:highlight w:val="white"/>
        </w:rPr>
      </w:pPr>
      <w:r w:rsidRPr="00E02515">
        <w:rPr>
          <w:rFonts w:ascii="Sylfaen" w:eastAsia="Arial Unicode MS" w:hAnsi="Sylfaen" w:cs="Arial Unicode MS"/>
          <w:color w:val="383838"/>
          <w:highlight w:val="white"/>
        </w:rPr>
        <w:t>ინფორმაციის თავისუ</w:t>
      </w:r>
      <w:r w:rsidR="00A6434A">
        <w:rPr>
          <w:rFonts w:ascii="Sylfaen" w:eastAsia="Arial Unicode MS" w:hAnsi="Sylfaen" w:cs="Arial Unicode MS"/>
          <w:color w:val="383838"/>
          <w:highlight w:val="white"/>
        </w:rPr>
        <w:t>ფლების</w:t>
      </w:r>
      <w:r w:rsidRPr="00E02515">
        <w:rPr>
          <w:rFonts w:ascii="Sylfaen" w:eastAsia="Arial Unicode MS" w:hAnsi="Sylfaen" w:cs="Arial Unicode MS"/>
          <w:color w:val="383838"/>
          <w:highlight w:val="white"/>
        </w:rPr>
        <w:t xml:space="preserve"> განვითარების </w:t>
      </w:r>
      <w:r w:rsidR="00A6434A">
        <w:rPr>
          <w:rFonts w:ascii="Sylfaen" w:eastAsia="Arial Unicode MS" w:hAnsi="Sylfaen" w:cs="Arial Unicode MS"/>
          <w:color w:val="383838"/>
          <w:highlight w:val="white"/>
        </w:rPr>
        <w:t>ინსტიტუტი</w:t>
      </w:r>
      <w:r w:rsidRPr="00E02515">
        <w:rPr>
          <w:rFonts w:ascii="Sylfaen" w:eastAsia="Arial Unicode MS" w:hAnsi="Sylfaen" w:cs="Arial Unicode MS"/>
          <w:color w:val="383838"/>
          <w:highlight w:val="white"/>
        </w:rPr>
        <w:t xml:space="preserve"> (IDFI)</w:t>
      </w:r>
    </w:p>
    <w:p w14:paraId="00000056" w14:textId="1B10B29D" w:rsidR="00C755B3" w:rsidRPr="00E02515" w:rsidRDefault="00DB41A8">
      <w:pPr>
        <w:numPr>
          <w:ilvl w:val="1"/>
          <w:numId w:val="3"/>
        </w:numPr>
        <w:pBdr>
          <w:top w:val="nil"/>
          <w:left w:val="nil"/>
          <w:bottom w:val="nil"/>
          <w:right w:val="nil"/>
          <w:between w:val="nil"/>
        </w:pBdr>
        <w:spacing w:after="0"/>
        <w:ind w:left="450"/>
        <w:jc w:val="both"/>
        <w:rPr>
          <w:rFonts w:ascii="Sylfaen" w:eastAsia="Merriweather" w:hAnsi="Sylfaen" w:cs="Merriweather"/>
          <w:color w:val="383838"/>
          <w:highlight w:val="white"/>
        </w:rPr>
      </w:pPr>
      <w:r w:rsidRPr="00E02515">
        <w:rPr>
          <w:rFonts w:ascii="Sylfaen" w:eastAsia="Arial Unicode MS" w:hAnsi="Sylfaen" w:cs="Arial Unicode MS"/>
          <w:color w:val="383838"/>
          <w:highlight w:val="white"/>
        </w:rPr>
        <w:t>უფლებები საქართველო</w:t>
      </w:r>
    </w:p>
    <w:p w14:paraId="00000057" w14:textId="6A11DDC0" w:rsidR="00C755B3" w:rsidRPr="00E02515" w:rsidRDefault="00DB41A8">
      <w:pPr>
        <w:numPr>
          <w:ilvl w:val="1"/>
          <w:numId w:val="3"/>
        </w:numPr>
        <w:pBdr>
          <w:top w:val="nil"/>
          <w:left w:val="nil"/>
          <w:bottom w:val="nil"/>
          <w:right w:val="nil"/>
          <w:between w:val="nil"/>
        </w:pBdr>
        <w:spacing w:after="0"/>
        <w:ind w:left="450"/>
        <w:jc w:val="both"/>
        <w:rPr>
          <w:rFonts w:ascii="Sylfaen" w:eastAsia="Merriweather" w:hAnsi="Sylfaen" w:cs="Merriweather"/>
          <w:color w:val="383838"/>
          <w:highlight w:val="white"/>
        </w:rPr>
      </w:pPr>
      <w:r w:rsidRPr="00E02515">
        <w:rPr>
          <w:rFonts w:ascii="Sylfaen" w:eastAsia="Arial Unicode MS" w:hAnsi="Sylfaen" w:cs="Arial Unicode MS"/>
          <w:color w:val="383838"/>
          <w:highlight w:val="white"/>
        </w:rPr>
        <w:t>ადამიანის უფლებების სწავლებისა და მონიტორინგის ცენტრი (EMC)</w:t>
      </w:r>
    </w:p>
    <w:p w14:paraId="00000058" w14:textId="7F2D4DC3" w:rsidR="00C755B3" w:rsidRPr="00E02515" w:rsidRDefault="00DB41A8">
      <w:pPr>
        <w:numPr>
          <w:ilvl w:val="1"/>
          <w:numId w:val="3"/>
        </w:numPr>
        <w:pBdr>
          <w:top w:val="nil"/>
          <w:left w:val="nil"/>
          <w:bottom w:val="nil"/>
          <w:right w:val="nil"/>
          <w:between w:val="nil"/>
        </w:pBdr>
        <w:ind w:left="450"/>
        <w:jc w:val="both"/>
        <w:rPr>
          <w:rFonts w:ascii="Sylfaen" w:eastAsia="Merriweather" w:hAnsi="Sylfaen" w:cs="Merriweather"/>
          <w:color w:val="383838"/>
          <w:highlight w:val="white"/>
        </w:rPr>
      </w:pPr>
      <w:r w:rsidRPr="00E02515">
        <w:rPr>
          <w:rFonts w:ascii="Sylfaen" w:eastAsia="Arial Unicode MS" w:hAnsi="Sylfaen" w:cs="Arial Unicode MS"/>
          <w:color w:val="383838"/>
          <w:highlight w:val="white"/>
        </w:rPr>
        <w:t>დემოკრატიის ინდექსი</w:t>
      </w:r>
    </w:p>
    <w:p w14:paraId="00000059" w14:textId="77777777" w:rsidR="00C755B3" w:rsidRPr="00E02515" w:rsidRDefault="00C755B3">
      <w:pPr>
        <w:ind w:left="90"/>
        <w:jc w:val="both"/>
        <w:rPr>
          <w:rFonts w:ascii="Sylfaen" w:eastAsia="Merriweather" w:hAnsi="Sylfaen" w:cs="Merriweather"/>
          <w:color w:val="383838"/>
          <w:highlight w:val="white"/>
        </w:rPr>
      </w:pPr>
    </w:p>
    <w:p w14:paraId="0000005A" w14:textId="31B6E3EE" w:rsidR="00C755B3" w:rsidRPr="00E02515" w:rsidRDefault="00DB41A8">
      <w:pPr>
        <w:jc w:val="both"/>
        <w:rPr>
          <w:rFonts w:ascii="Sylfaen" w:eastAsia="Merriweather" w:hAnsi="Sylfaen" w:cs="Merriweather"/>
          <w:color w:val="383838"/>
          <w:highlight w:val="white"/>
          <w:u w:val="single"/>
        </w:rPr>
      </w:pPr>
      <w:r w:rsidRPr="00E02515">
        <w:rPr>
          <w:rFonts w:ascii="Sylfaen" w:eastAsia="Arial Unicode MS" w:hAnsi="Sylfaen" w:cs="Arial Unicode MS"/>
          <w:color w:val="383838"/>
          <w:highlight w:val="white"/>
          <w:u w:val="single"/>
        </w:rPr>
        <w:t>პროფესიული კავშირები:</w:t>
      </w:r>
    </w:p>
    <w:p w14:paraId="0000005B" w14:textId="2E3CA429" w:rsidR="00C755B3" w:rsidRPr="00E02515" w:rsidRDefault="00DB41A8">
      <w:pPr>
        <w:numPr>
          <w:ilvl w:val="1"/>
          <w:numId w:val="3"/>
        </w:numPr>
        <w:pBdr>
          <w:top w:val="nil"/>
          <w:left w:val="nil"/>
          <w:bottom w:val="nil"/>
          <w:right w:val="nil"/>
          <w:between w:val="nil"/>
        </w:pBdr>
        <w:spacing w:after="0"/>
        <w:ind w:left="450"/>
        <w:jc w:val="both"/>
        <w:rPr>
          <w:rFonts w:ascii="Sylfaen" w:eastAsia="Merriweather" w:hAnsi="Sylfaen" w:cs="Merriweather"/>
          <w:color w:val="383838"/>
          <w:highlight w:val="white"/>
        </w:rPr>
      </w:pPr>
      <w:r w:rsidRPr="00E02515">
        <w:rPr>
          <w:rFonts w:ascii="Sylfaen" w:eastAsia="Arial Unicode MS" w:hAnsi="Sylfaen" w:cs="Arial Unicode MS"/>
          <w:color w:val="383838"/>
          <w:highlight w:val="white"/>
        </w:rPr>
        <w:t>დამოუკიდებელ იურისტთა ჯგუფი</w:t>
      </w:r>
    </w:p>
    <w:p w14:paraId="0000005C" w14:textId="77777777" w:rsidR="00C755B3" w:rsidRPr="00E02515" w:rsidRDefault="00C755B3">
      <w:pPr>
        <w:pBdr>
          <w:top w:val="nil"/>
          <w:left w:val="nil"/>
          <w:bottom w:val="nil"/>
          <w:right w:val="nil"/>
          <w:between w:val="nil"/>
        </w:pBdr>
        <w:ind w:left="1440"/>
        <w:jc w:val="both"/>
        <w:rPr>
          <w:rFonts w:ascii="Sylfaen" w:eastAsia="Merriweather" w:hAnsi="Sylfaen" w:cs="Merriweather"/>
          <w:color w:val="383838"/>
          <w:highlight w:val="white"/>
        </w:rPr>
      </w:pPr>
    </w:p>
    <w:p w14:paraId="0000005D" w14:textId="515E0B2C" w:rsidR="00C755B3" w:rsidRPr="00E02515" w:rsidRDefault="00DB41A8">
      <w:pPr>
        <w:jc w:val="both"/>
        <w:rPr>
          <w:rFonts w:ascii="Sylfaen" w:eastAsia="Merriweather" w:hAnsi="Sylfaen" w:cs="Merriweather"/>
          <w:color w:val="383838"/>
          <w:highlight w:val="white"/>
        </w:rPr>
      </w:pPr>
      <w:r w:rsidRPr="00E02515">
        <w:rPr>
          <w:rFonts w:ascii="Sylfaen" w:eastAsia="Arial Unicode MS" w:hAnsi="Sylfaen" w:cs="Arial Unicode MS"/>
          <w:color w:val="383838"/>
          <w:highlight w:val="white"/>
          <w:u w:val="single"/>
        </w:rPr>
        <w:t>საჯარო სექტორი:</w:t>
      </w:r>
    </w:p>
    <w:p w14:paraId="0000005E" w14:textId="073FDC7D" w:rsidR="00C755B3" w:rsidRPr="00E02515" w:rsidRDefault="00DB41A8">
      <w:pPr>
        <w:numPr>
          <w:ilvl w:val="1"/>
          <w:numId w:val="3"/>
        </w:numPr>
        <w:pBdr>
          <w:top w:val="nil"/>
          <w:left w:val="nil"/>
          <w:bottom w:val="nil"/>
          <w:right w:val="nil"/>
          <w:between w:val="nil"/>
        </w:pBdr>
        <w:spacing w:after="0"/>
        <w:ind w:left="450"/>
        <w:jc w:val="both"/>
        <w:rPr>
          <w:rFonts w:ascii="Sylfaen" w:eastAsia="Merriweather" w:hAnsi="Sylfaen" w:cs="Merriweather"/>
          <w:color w:val="383838"/>
          <w:highlight w:val="white"/>
        </w:rPr>
      </w:pPr>
      <w:r w:rsidRPr="00E02515">
        <w:rPr>
          <w:rFonts w:ascii="Sylfaen" w:eastAsia="Arial Unicode MS" w:hAnsi="Sylfaen" w:cs="Arial Unicode MS"/>
          <w:color w:val="383838"/>
          <w:highlight w:val="white"/>
        </w:rPr>
        <w:t>საქართველოს სახალხო დამცველი</w:t>
      </w:r>
    </w:p>
    <w:p w14:paraId="0000005F" w14:textId="27565B54" w:rsidR="00C755B3" w:rsidRPr="00E02515" w:rsidRDefault="00DB41A8">
      <w:pPr>
        <w:numPr>
          <w:ilvl w:val="1"/>
          <w:numId w:val="3"/>
        </w:numPr>
        <w:pBdr>
          <w:top w:val="nil"/>
          <w:left w:val="nil"/>
          <w:bottom w:val="nil"/>
          <w:right w:val="nil"/>
          <w:between w:val="nil"/>
        </w:pBdr>
        <w:spacing w:after="0"/>
        <w:ind w:left="450"/>
        <w:jc w:val="both"/>
        <w:rPr>
          <w:rFonts w:ascii="Sylfaen" w:eastAsia="Merriweather" w:hAnsi="Sylfaen" w:cs="Merriweather"/>
          <w:color w:val="383838"/>
          <w:highlight w:val="white"/>
        </w:rPr>
      </w:pPr>
      <w:r w:rsidRPr="00E02515">
        <w:rPr>
          <w:rFonts w:ascii="Sylfaen" w:eastAsia="Arial Unicode MS" w:hAnsi="Sylfaen" w:cs="Arial Unicode MS"/>
          <w:color w:val="383838"/>
          <w:highlight w:val="white"/>
        </w:rPr>
        <w:t>საქართველოს იუსტიციის უმაღლესი საბჭო</w:t>
      </w:r>
    </w:p>
    <w:p w14:paraId="00000060" w14:textId="25E49F57" w:rsidR="00C755B3" w:rsidRPr="00E02515" w:rsidRDefault="00DB41A8">
      <w:pPr>
        <w:numPr>
          <w:ilvl w:val="1"/>
          <w:numId w:val="3"/>
        </w:numPr>
        <w:pBdr>
          <w:top w:val="nil"/>
          <w:left w:val="nil"/>
          <w:bottom w:val="nil"/>
          <w:right w:val="nil"/>
          <w:between w:val="nil"/>
        </w:pBdr>
        <w:spacing w:after="0"/>
        <w:ind w:left="450"/>
        <w:jc w:val="both"/>
        <w:rPr>
          <w:rFonts w:ascii="Sylfaen" w:eastAsia="Merriweather" w:hAnsi="Sylfaen" w:cs="Merriweather"/>
          <w:color w:val="383838"/>
          <w:highlight w:val="white"/>
        </w:rPr>
      </w:pPr>
      <w:r w:rsidRPr="00E02515">
        <w:rPr>
          <w:rFonts w:ascii="Sylfaen" w:eastAsia="Arial Unicode MS" w:hAnsi="Sylfaen" w:cs="Arial Unicode MS"/>
          <w:color w:val="383838"/>
          <w:highlight w:val="white"/>
        </w:rPr>
        <w:t>იურიდიული დახმარების სამსახური</w:t>
      </w:r>
    </w:p>
    <w:p w14:paraId="00000061" w14:textId="33A93A38" w:rsidR="00C755B3" w:rsidRPr="00E02515" w:rsidRDefault="00DB41A8">
      <w:pPr>
        <w:numPr>
          <w:ilvl w:val="1"/>
          <w:numId w:val="3"/>
        </w:numPr>
        <w:pBdr>
          <w:top w:val="nil"/>
          <w:left w:val="nil"/>
          <w:bottom w:val="nil"/>
          <w:right w:val="nil"/>
          <w:between w:val="nil"/>
        </w:pBdr>
        <w:spacing w:after="0"/>
        <w:ind w:left="450"/>
        <w:jc w:val="both"/>
        <w:rPr>
          <w:rFonts w:ascii="Sylfaen" w:eastAsia="Merriweather" w:hAnsi="Sylfaen" w:cs="Merriweather"/>
          <w:color w:val="383838"/>
          <w:highlight w:val="white"/>
        </w:rPr>
      </w:pPr>
      <w:r w:rsidRPr="00E02515">
        <w:rPr>
          <w:rFonts w:ascii="Sylfaen" w:eastAsia="Arial Unicode MS" w:hAnsi="Sylfaen" w:cs="Arial Unicode MS"/>
          <w:color w:val="383838"/>
          <w:highlight w:val="white"/>
        </w:rPr>
        <w:t>საქართველოს ადვოკატთა ასოციაცია</w:t>
      </w:r>
    </w:p>
    <w:p w14:paraId="00000062" w14:textId="77777777" w:rsidR="00C755B3" w:rsidRPr="00E02515" w:rsidRDefault="00C755B3">
      <w:pPr>
        <w:pBdr>
          <w:top w:val="nil"/>
          <w:left w:val="nil"/>
          <w:bottom w:val="nil"/>
          <w:right w:val="nil"/>
          <w:between w:val="nil"/>
        </w:pBdr>
        <w:ind w:left="1440"/>
        <w:jc w:val="both"/>
        <w:rPr>
          <w:rFonts w:ascii="Sylfaen" w:eastAsia="Merriweather" w:hAnsi="Sylfaen" w:cs="Merriweather"/>
          <w:color w:val="383838"/>
          <w:highlight w:val="white"/>
        </w:rPr>
      </w:pPr>
    </w:p>
    <w:p w14:paraId="00000063" w14:textId="7423F860" w:rsidR="00C755B3" w:rsidRPr="00E02515" w:rsidRDefault="00DB41A8">
      <w:pPr>
        <w:jc w:val="both"/>
        <w:rPr>
          <w:rFonts w:ascii="Sylfaen" w:eastAsia="Merriweather" w:hAnsi="Sylfaen" w:cs="Merriweather"/>
          <w:color w:val="383838"/>
          <w:highlight w:val="white"/>
          <w:u w:val="single"/>
        </w:rPr>
      </w:pPr>
      <w:r w:rsidRPr="00E02515">
        <w:rPr>
          <w:rFonts w:ascii="Sylfaen" w:eastAsia="Arial Unicode MS" w:hAnsi="Sylfaen" w:cs="Arial Unicode MS"/>
          <w:color w:val="383838"/>
          <w:highlight w:val="white"/>
          <w:u w:val="single"/>
        </w:rPr>
        <w:t>აკადემიური სფეროს წარმომადგენლები/სპეციალისტები</w:t>
      </w:r>
    </w:p>
    <w:p w14:paraId="00000064" w14:textId="10EB9C90" w:rsidR="00C755B3" w:rsidRPr="00E02515" w:rsidRDefault="00DB41A8">
      <w:pPr>
        <w:numPr>
          <w:ilvl w:val="1"/>
          <w:numId w:val="3"/>
        </w:numPr>
        <w:pBdr>
          <w:top w:val="nil"/>
          <w:left w:val="nil"/>
          <w:bottom w:val="nil"/>
          <w:right w:val="nil"/>
          <w:between w:val="nil"/>
        </w:pBdr>
        <w:ind w:left="450"/>
        <w:jc w:val="both"/>
        <w:rPr>
          <w:rFonts w:ascii="Sylfaen" w:eastAsia="Merriweather" w:hAnsi="Sylfaen" w:cs="Merriweather"/>
          <w:color w:val="383838"/>
          <w:highlight w:val="white"/>
        </w:rPr>
      </w:pPr>
      <w:r w:rsidRPr="00E02515">
        <w:rPr>
          <w:rFonts w:ascii="Sylfaen" w:eastAsia="Arial Unicode MS" w:hAnsi="Sylfaen" w:cs="Arial Unicode MS"/>
          <w:color w:val="383838"/>
          <w:highlight w:val="white"/>
        </w:rPr>
        <w:t>გიორგი მელაძე - ილიას სახელმწიფო უნივერსიტეტის ასოცირებული პროფესორი</w:t>
      </w:r>
    </w:p>
    <w:p w14:paraId="00000065" w14:textId="77777777" w:rsidR="00C755B3" w:rsidRPr="00E02515" w:rsidRDefault="00C755B3">
      <w:pPr>
        <w:jc w:val="both"/>
        <w:rPr>
          <w:rFonts w:ascii="Sylfaen" w:eastAsia="Merriweather" w:hAnsi="Sylfaen" w:cs="Merriweather"/>
          <w:color w:val="383838"/>
          <w:highlight w:val="white"/>
        </w:rPr>
      </w:pPr>
    </w:p>
    <w:p w14:paraId="00000066" w14:textId="7C8E4B0F" w:rsidR="00C755B3" w:rsidRPr="00E02515" w:rsidRDefault="00DB41A8">
      <w:pPr>
        <w:jc w:val="both"/>
        <w:rPr>
          <w:rFonts w:ascii="Sylfaen" w:eastAsia="Merriweather" w:hAnsi="Sylfaen" w:cs="Merriweather"/>
          <w:color w:val="383838"/>
          <w:highlight w:val="white"/>
        </w:rPr>
      </w:pPr>
      <w:r w:rsidRPr="00E02515">
        <w:rPr>
          <w:rFonts w:ascii="Sylfaen" w:eastAsia="Arial Unicode MS" w:hAnsi="Sylfaen" w:cs="Arial Unicode MS"/>
          <w:color w:val="383838"/>
          <w:highlight w:val="white"/>
        </w:rPr>
        <w:t xml:space="preserve">საჯარო დისკუსიების მომხსენებლების აბსოლუტური უმრავლესობა აღიარებდა მართლმსაჯულების სისტემაში არსებულ ფუნდამენტურ ინსტიტუციურ პრობლემებს, სასამართლო ხელისუფლების შიგნით არსებულ,  არაფორმალური გავლენების მქონე პირთა ვიწრო ჯგუფის - „კლანის“ მმართველობას, მოსამართლის ინდივიდუალური დამოუკიდებლობის დაბალ ხარისხს, გაბატონებულ ელიტიზმს, მოსამართლეთა არაკეთილსინდისიერებას, ფავორიტიზმსა და ნეპოტიზმს. განსხვავებული იყო მომხსენებელთა დამოკიდებულება გამოვლენილი პრობლემების გადაჭრის გზებთან დაკავშირებით, თუმცა ერთხმად თანხმდებოდნენ, რომ საქართველოს მართლმსაჯულების სისტემის რეფორმირება არა ფრაგმენტული, არამედ კომპლექსური და ერთიანი საკანონმდებლო ცვლილებებით მიიღწევა. </w:t>
      </w:r>
    </w:p>
    <w:p w14:paraId="00000067" w14:textId="74EDE96D" w:rsidR="00C755B3" w:rsidRPr="00E02515" w:rsidRDefault="00DB41A8">
      <w:pPr>
        <w:jc w:val="both"/>
        <w:rPr>
          <w:rFonts w:ascii="Sylfaen" w:eastAsia="Merriweather" w:hAnsi="Sylfaen" w:cs="Merriweather"/>
          <w:color w:val="383838"/>
          <w:highlight w:val="white"/>
        </w:rPr>
      </w:pPr>
      <w:r w:rsidRPr="00E02515">
        <w:rPr>
          <w:rFonts w:ascii="Sylfaen" w:eastAsia="Arial Unicode MS" w:hAnsi="Sylfaen" w:cs="Arial Unicode MS"/>
          <w:color w:val="383838"/>
          <w:highlight w:val="white"/>
        </w:rPr>
        <w:t xml:space="preserve">საჯარო დისკუსიები ინტერაქციული იყო - ნებისმიერ დაინტერესებულ პირს ფეისბუქის აპლიკაციის გამოყენებით ჰქონდა შესაძლებლობა კითხვები დაესვა მომხსენებლებისთვის, გამოეთქვა საკუთარი მოსაზრება დისკუსიისთვის პრინციპული მნიშვნელობის საკითხებზე. საჯარო დისკუსიებმა შემდეგი თემები მოიცვა: </w:t>
      </w:r>
    </w:p>
    <w:p w14:paraId="00000068" w14:textId="77777777" w:rsidR="00C755B3" w:rsidRPr="00E02515" w:rsidRDefault="00C755B3">
      <w:pPr>
        <w:jc w:val="both"/>
        <w:rPr>
          <w:rFonts w:ascii="Sylfaen" w:eastAsia="Merriweather" w:hAnsi="Sylfaen" w:cs="Merriweather"/>
          <w:color w:val="383838"/>
          <w:highlight w:val="white"/>
        </w:rPr>
      </w:pPr>
    </w:p>
    <w:p w14:paraId="00000069" w14:textId="4F727598" w:rsidR="00C755B3" w:rsidRPr="00E02515" w:rsidRDefault="00DB41A8">
      <w:pPr>
        <w:numPr>
          <w:ilvl w:val="0"/>
          <w:numId w:val="1"/>
        </w:numPr>
        <w:pBdr>
          <w:top w:val="nil"/>
          <w:left w:val="nil"/>
          <w:bottom w:val="nil"/>
          <w:right w:val="nil"/>
          <w:between w:val="nil"/>
        </w:pBdr>
        <w:spacing w:after="0"/>
        <w:rPr>
          <w:rFonts w:ascii="Sylfaen" w:eastAsia="Merriweather" w:hAnsi="Sylfaen" w:cs="Merriweather"/>
          <w:color w:val="000000"/>
        </w:rPr>
      </w:pPr>
      <w:r w:rsidRPr="00E02515">
        <w:rPr>
          <w:rFonts w:ascii="Sylfaen" w:eastAsia="Arial Unicode MS" w:hAnsi="Sylfaen" w:cs="Arial Unicode MS"/>
          <w:color w:val="000000"/>
        </w:rPr>
        <w:t>უზენაესი სასამართლოს რეფორმირება - უზენაესი სასამართლოს მოსამართლეთა შერჩევის პროცედურების გადასინჯვა;</w:t>
      </w:r>
      <w:r w:rsidRPr="00E02515">
        <w:rPr>
          <w:rFonts w:ascii="Sylfaen" w:eastAsia="Merriweather" w:hAnsi="Sylfaen" w:cs="Merriweather"/>
          <w:color w:val="000000"/>
          <w:vertAlign w:val="superscript"/>
        </w:rPr>
        <w:footnoteReference w:id="1"/>
      </w:r>
    </w:p>
    <w:p w14:paraId="0000006A" w14:textId="7A8AA300" w:rsidR="00C755B3" w:rsidRPr="00E02515" w:rsidRDefault="00DB41A8">
      <w:pPr>
        <w:numPr>
          <w:ilvl w:val="0"/>
          <w:numId w:val="1"/>
        </w:numPr>
        <w:pBdr>
          <w:top w:val="nil"/>
          <w:left w:val="nil"/>
          <w:bottom w:val="nil"/>
          <w:right w:val="nil"/>
          <w:between w:val="nil"/>
        </w:pBdr>
        <w:spacing w:after="0"/>
        <w:rPr>
          <w:rFonts w:ascii="Sylfaen" w:eastAsia="Merriweather" w:hAnsi="Sylfaen" w:cs="Merriweather"/>
          <w:color w:val="000000"/>
        </w:rPr>
      </w:pPr>
      <w:r w:rsidRPr="00E02515">
        <w:rPr>
          <w:rFonts w:ascii="Sylfaen" w:eastAsia="Arial Unicode MS" w:hAnsi="Sylfaen" w:cs="Arial Unicode MS"/>
          <w:color w:val="000000"/>
        </w:rPr>
        <w:t xml:space="preserve"> იუსტიციის უმაღლესი საბჭოს დაკომპლექტება – არსებული პრობლემები და მათი გადაჭრის გზები;</w:t>
      </w:r>
      <w:r w:rsidRPr="00E02515">
        <w:rPr>
          <w:rFonts w:ascii="Sylfaen" w:eastAsia="Merriweather" w:hAnsi="Sylfaen" w:cs="Merriweather"/>
          <w:color w:val="000000"/>
          <w:vertAlign w:val="superscript"/>
        </w:rPr>
        <w:footnoteReference w:id="2"/>
      </w:r>
    </w:p>
    <w:p w14:paraId="0000006B" w14:textId="64986927" w:rsidR="00C755B3" w:rsidRPr="00E02515" w:rsidRDefault="00DB41A8">
      <w:pPr>
        <w:numPr>
          <w:ilvl w:val="0"/>
          <w:numId w:val="1"/>
        </w:numPr>
        <w:pBdr>
          <w:top w:val="nil"/>
          <w:left w:val="nil"/>
          <w:bottom w:val="nil"/>
          <w:right w:val="nil"/>
          <w:between w:val="nil"/>
        </w:pBdr>
        <w:spacing w:after="0"/>
        <w:rPr>
          <w:rFonts w:ascii="Sylfaen" w:eastAsia="Merriweather" w:hAnsi="Sylfaen" w:cs="Merriweather"/>
          <w:color w:val="000000"/>
        </w:rPr>
      </w:pPr>
      <w:r w:rsidRPr="00E02515">
        <w:rPr>
          <w:rFonts w:ascii="Sylfaen" w:eastAsia="Arial Unicode MS" w:hAnsi="Sylfaen" w:cs="Arial Unicode MS"/>
          <w:color w:val="000000"/>
        </w:rPr>
        <w:t xml:space="preserve"> იუსტიციის უმაღლესი სკოლა ფუნქციური და ინსტიტუციური დამოუკიდებლობა;</w:t>
      </w:r>
      <w:r w:rsidRPr="00E02515">
        <w:rPr>
          <w:rFonts w:ascii="Sylfaen" w:eastAsia="Merriweather" w:hAnsi="Sylfaen" w:cs="Merriweather"/>
          <w:color w:val="000000"/>
          <w:vertAlign w:val="superscript"/>
        </w:rPr>
        <w:footnoteReference w:id="3"/>
      </w:r>
    </w:p>
    <w:p w14:paraId="0000006C" w14:textId="38314CB6" w:rsidR="00C755B3" w:rsidRPr="00E02515" w:rsidRDefault="00DB41A8">
      <w:pPr>
        <w:numPr>
          <w:ilvl w:val="0"/>
          <w:numId w:val="1"/>
        </w:numPr>
        <w:pBdr>
          <w:top w:val="nil"/>
          <w:left w:val="nil"/>
          <w:bottom w:val="nil"/>
          <w:right w:val="nil"/>
          <w:between w:val="nil"/>
        </w:pBdr>
        <w:spacing w:after="0"/>
        <w:rPr>
          <w:rFonts w:ascii="Sylfaen" w:eastAsia="Merriweather" w:hAnsi="Sylfaen" w:cs="Merriweather"/>
          <w:color w:val="000000"/>
        </w:rPr>
      </w:pPr>
      <w:r w:rsidRPr="00E02515">
        <w:rPr>
          <w:rFonts w:ascii="Sylfaen" w:eastAsia="Arial Unicode MS" w:hAnsi="Sylfaen" w:cs="Arial Unicode MS"/>
          <w:color w:val="000000"/>
        </w:rPr>
        <w:t xml:space="preserve"> მოსამართლეთა ინდივიდუალური დამოუკიდებლობა - ძირითადი გამოწვევები;</w:t>
      </w:r>
      <w:r w:rsidRPr="00E02515">
        <w:rPr>
          <w:rFonts w:ascii="Sylfaen" w:eastAsia="Merriweather" w:hAnsi="Sylfaen" w:cs="Merriweather"/>
          <w:color w:val="000000"/>
          <w:vertAlign w:val="superscript"/>
        </w:rPr>
        <w:footnoteReference w:id="4"/>
      </w:r>
    </w:p>
    <w:p w14:paraId="0000006D" w14:textId="614EB335" w:rsidR="00C755B3" w:rsidRPr="00E02515" w:rsidRDefault="00DB41A8">
      <w:pPr>
        <w:numPr>
          <w:ilvl w:val="0"/>
          <w:numId w:val="1"/>
        </w:numPr>
        <w:pBdr>
          <w:top w:val="nil"/>
          <w:left w:val="nil"/>
          <w:bottom w:val="nil"/>
          <w:right w:val="nil"/>
          <w:between w:val="nil"/>
        </w:pBdr>
        <w:spacing w:after="0"/>
        <w:rPr>
          <w:rFonts w:ascii="Sylfaen" w:eastAsia="Merriweather" w:hAnsi="Sylfaen" w:cs="Merriweather"/>
          <w:color w:val="000000"/>
        </w:rPr>
      </w:pPr>
      <w:r w:rsidRPr="00E02515">
        <w:rPr>
          <w:rFonts w:ascii="Sylfaen" w:eastAsia="Arial Unicode MS" w:hAnsi="Sylfaen" w:cs="Arial Unicode MS"/>
          <w:color w:val="000000"/>
        </w:rPr>
        <w:t xml:space="preserve"> სასამართლო ხელისუფლება და საჯაროობა;</w:t>
      </w:r>
      <w:r w:rsidRPr="00E02515">
        <w:rPr>
          <w:rFonts w:ascii="Sylfaen" w:eastAsia="Merriweather" w:hAnsi="Sylfaen" w:cs="Merriweather"/>
          <w:color w:val="000000"/>
          <w:vertAlign w:val="superscript"/>
        </w:rPr>
        <w:footnoteReference w:id="5"/>
      </w:r>
    </w:p>
    <w:p w14:paraId="0000006E" w14:textId="3D68B802" w:rsidR="00C755B3" w:rsidRPr="00E02515" w:rsidRDefault="00DB41A8">
      <w:pPr>
        <w:numPr>
          <w:ilvl w:val="0"/>
          <w:numId w:val="1"/>
        </w:numPr>
        <w:pBdr>
          <w:top w:val="nil"/>
          <w:left w:val="nil"/>
          <w:bottom w:val="nil"/>
          <w:right w:val="nil"/>
          <w:between w:val="nil"/>
        </w:pBdr>
        <w:rPr>
          <w:rFonts w:ascii="Sylfaen" w:eastAsia="Merriweather" w:hAnsi="Sylfaen" w:cs="Merriweather"/>
          <w:color w:val="000000"/>
        </w:rPr>
      </w:pPr>
      <w:r w:rsidRPr="00E02515">
        <w:rPr>
          <w:rFonts w:ascii="Sylfaen" w:eastAsia="Arial Unicode MS" w:hAnsi="Sylfaen" w:cs="Arial Unicode MS"/>
          <w:color w:val="000000"/>
        </w:rPr>
        <w:t xml:space="preserve"> საქართველოს საკონსტიტუციო სასამართლო.</w:t>
      </w:r>
      <w:r w:rsidRPr="00E02515">
        <w:rPr>
          <w:rFonts w:ascii="Sylfaen" w:eastAsia="Merriweather" w:hAnsi="Sylfaen" w:cs="Merriweather"/>
          <w:color w:val="000000"/>
          <w:vertAlign w:val="superscript"/>
        </w:rPr>
        <w:footnoteReference w:id="6"/>
      </w:r>
    </w:p>
    <w:p w14:paraId="0000006F" w14:textId="77777777" w:rsidR="00C755B3" w:rsidRPr="00E02515" w:rsidRDefault="00C755B3">
      <w:pPr>
        <w:rPr>
          <w:rFonts w:ascii="Sylfaen" w:eastAsia="Merriweather" w:hAnsi="Sylfaen" w:cs="Merriweather"/>
        </w:rPr>
      </w:pPr>
    </w:p>
    <w:p w14:paraId="00000070" w14:textId="77777777" w:rsidR="00C755B3" w:rsidRPr="00E02515" w:rsidRDefault="00C755B3">
      <w:pPr>
        <w:rPr>
          <w:rFonts w:ascii="Sylfaen" w:eastAsia="Merriweather" w:hAnsi="Sylfaen" w:cs="Merriweather"/>
        </w:rPr>
      </w:pPr>
    </w:p>
    <w:p w14:paraId="00000071" w14:textId="77777777" w:rsidR="00C755B3" w:rsidRPr="00E02515" w:rsidRDefault="00C755B3">
      <w:pPr>
        <w:rPr>
          <w:rFonts w:ascii="Sylfaen" w:eastAsia="Merriweather" w:hAnsi="Sylfaen" w:cs="Merriweather"/>
        </w:rPr>
      </w:pPr>
    </w:p>
    <w:p w14:paraId="00000072" w14:textId="77777777" w:rsidR="00C755B3" w:rsidRPr="00E02515" w:rsidRDefault="00C755B3">
      <w:pPr>
        <w:rPr>
          <w:rFonts w:ascii="Sylfaen" w:eastAsia="Merriweather" w:hAnsi="Sylfaen" w:cs="Merriweather"/>
        </w:rPr>
      </w:pPr>
    </w:p>
    <w:p w14:paraId="00000073" w14:textId="77777777" w:rsidR="00C755B3" w:rsidRPr="00E02515" w:rsidRDefault="00C755B3">
      <w:pPr>
        <w:rPr>
          <w:rFonts w:ascii="Sylfaen" w:eastAsia="Merriweather" w:hAnsi="Sylfaen" w:cs="Merriweather"/>
        </w:rPr>
      </w:pPr>
    </w:p>
    <w:p w14:paraId="00000074" w14:textId="08D94178" w:rsidR="00C755B3" w:rsidRPr="00E02515" w:rsidRDefault="00DB41A8">
      <w:pPr>
        <w:pStyle w:val="Heading1"/>
        <w:rPr>
          <w:rFonts w:ascii="Sylfaen" w:eastAsia="Merriweather" w:hAnsi="Sylfaen" w:cs="Merriweather"/>
        </w:rPr>
      </w:pPr>
      <w:bookmarkStart w:id="2" w:name="_heading=h.1fob9te" w:colFirst="0" w:colLast="0"/>
      <w:bookmarkEnd w:id="2"/>
      <w:r w:rsidRPr="00E02515">
        <w:rPr>
          <w:rFonts w:ascii="Sylfaen" w:eastAsia="Arial Unicode MS" w:hAnsi="Sylfaen" w:cs="Arial Unicode MS"/>
        </w:rPr>
        <w:lastRenderedPageBreak/>
        <w:t>I - უზენაესი სასამართლოს რეფორმირება - უზენაესი სასამართლოს მოსამართლეთა შერჩევის პროცედურების გადასინჯვა</w:t>
      </w:r>
    </w:p>
    <w:p w14:paraId="00000075" w14:textId="77777777" w:rsidR="00C755B3" w:rsidRPr="00E02515" w:rsidRDefault="00C755B3">
      <w:pPr>
        <w:rPr>
          <w:rFonts w:ascii="Sylfaen" w:eastAsia="Merriweather" w:hAnsi="Sylfaen" w:cs="Merriweather"/>
        </w:rPr>
      </w:pPr>
    </w:p>
    <w:p w14:paraId="00000076" w14:textId="542C25C8" w:rsidR="00C755B3" w:rsidRPr="00E02515" w:rsidRDefault="00DB41A8">
      <w:pPr>
        <w:jc w:val="both"/>
        <w:rPr>
          <w:rFonts w:ascii="Sylfaen" w:eastAsia="Merriweather" w:hAnsi="Sylfaen" w:cs="Merriweather"/>
        </w:rPr>
      </w:pPr>
      <w:r w:rsidRPr="00E02515">
        <w:rPr>
          <w:rFonts w:ascii="Sylfaen" w:eastAsia="Arial Unicode MS" w:hAnsi="Sylfaen" w:cs="Arial Unicode MS"/>
        </w:rPr>
        <w:t>პირველი საჯარო დისკუსიის ფარგლებში მომხსენებლებმა მიმოიხილეს უზენაესი სასამართლოს მოსამართლეთა დაკომპლექტების წესი, არსებული გამოწვევები და პრობლემები. მიუხედავად იმისა, რომ, ფორმალურ დონეზე, პირთა უზენაესი სასამართლოს მოსამართლის თანამდებობაზე განსაწესებლად, კეთილსინდისიერება და კომპეტენტურობა იმპერატიული წინაპირობაა, მომხსენებლები ერთხმად აღიარებდნენ, რომ არსებული ინსტიტუციური რეალობა არ იძლევა უზენაესი სასამართლოს მოსამართლეობის თანამდებობაზე კეთილსინდისიერი და კომპეტენტური კადრების დანიშვნის შესაძლებლობას.</w:t>
      </w:r>
    </w:p>
    <w:p w14:paraId="00000077" w14:textId="5BF70F93" w:rsidR="00C755B3" w:rsidRPr="00E02515" w:rsidRDefault="00DB41A8">
      <w:pPr>
        <w:jc w:val="both"/>
        <w:rPr>
          <w:rFonts w:ascii="Sylfaen" w:eastAsia="Merriweather" w:hAnsi="Sylfaen" w:cs="Merriweather"/>
        </w:rPr>
      </w:pPr>
      <w:r w:rsidRPr="00E02515">
        <w:rPr>
          <w:rFonts w:ascii="Sylfaen" w:eastAsia="Arial Unicode MS" w:hAnsi="Sylfaen" w:cs="Arial Unicode MS"/>
        </w:rPr>
        <w:t>საჯარო დისკუსიის ფარგლებში, 2019 წლის ბოლოს უზენაესი სასამართლოს დაკომპლექტება ფორმალური კონკურენციის პირობებში წარმართულ პროცესად შეფასდა</w:t>
      </w:r>
      <w:r w:rsidRPr="00E02515">
        <w:rPr>
          <w:rFonts w:ascii="Sylfaen" w:eastAsia="Merriweather" w:hAnsi="Sylfaen" w:cs="Merriweather"/>
          <w:vertAlign w:val="superscript"/>
        </w:rPr>
        <w:footnoteReference w:id="7"/>
      </w:r>
      <w:r w:rsidRPr="00E02515">
        <w:rPr>
          <w:rFonts w:ascii="Sylfaen" w:eastAsia="Arial Unicode MS" w:hAnsi="Sylfaen" w:cs="Arial Unicode MS"/>
        </w:rPr>
        <w:t>, რაც ნიშნავს იმას, რომ უზენაესი სასამართლოს მოსამართლეთა კანდიდატები „კულისებს“ მიღმა უკვე იყვნენ არჩეულნი. კონსტიტუციური ცვლილებების შემდეგ, რომლის საფუძველზეც, პარლამენტის წინაშე უზენაესი სასამართლოს მოსამართლეთა კანდიდატების წარდგენის უფლებამოსილება ნაცვლად პრეზიდენტისა, იუსტიციის უმაღლეს საბჭოს გადაეცა, გაჩნდა მოლოდინი, რომ უზენაესი სასამართლო ობიექტური საკანონმდებლო კრიტერიუმების ზედმიწევნით დაცვისა და სამართლიანი პროცედურის  პირობებში  დაკომპლექტდებოდა</w:t>
      </w:r>
      <w:r w:rsidRPr="00E02515">
        <w:rPr>
          <w:rFonts w:ascii="Sylfaen" w:eastAsia="Merriweather" w:hAnsi="Sylfaen" w:cs="Merriweather"/>
          <w:vertAlign w:val="superscript"/>
        </w:rPr>
        <w:footnoteReference w:id="8"/>
      </w:r>
      <w:r w:rsidRPr="00E02515">
        <w:rPr>
          <w:rFonts w:ascii="Sylfaen" w:eastAsia="Arial Unicode MS" w:hAnsi="Sylfaen" w:cs="Arial Unicode MS"/>
        </w:rPr>
        <w:t>, თუმცა განვითარებული მოვლენები ცხადყოფს, რომ უზენაესი სასამართლო კონსტიტუციური დებულებების გვერდის ავლით დაკომპლექტდა - მიუხედავად იმისა, რომ მოსამართლეთა კეთილსინდისიერება და კომპეტენტურობა კონსტიტუციურ რანგში აყვანილი მოთხოვნებია, მნიშვნელოვანი კითხვები ჩნდება პარლამენტის მიერ უვადოდ დანიშნული უზენაესი სასამართლოს მოსამართლეთა კომპეტენტურობასა და კეთილსინდისიერებასთან დაკავშირებით, ხოლო პროცედურა, რომელსაც ამ კრიტერიუმების ქმედითობა უნდა უზრუნველეყო, არასათანადოდაა რეგლამენტირებული.</w:t>
      </w:r>
      <w:r w:rsidRPr="00E02515">
        <w:rPr>
          <w:rFonts w:ascii="Sylfaen" w:eastAsia="Merriweather" w:hAnsi="Sylfaen" w:cs="Merriweather"/>
          <w:vertAlign w:val="superscript"/>
        </w:rPr>
        <w:footnoteReference w:id="9"/>
      </w:r>
      <w:r w:rsidRPr="00E02515">
        <w:rPr>
          <w:rFonts w:ascii="Sylfaen" w:eastAsia="Merriweather" w:hAnsi="Sylfaen" w:cs="Merriweather"/>
        </w:rPr>
        <w:t xml:space="preserve"> </w:t>
      </w:r>
    </w:p>
    <w:p w14:paraId="00000078" w14:textId="41065401" w:rsidR="00C755B3" w:rsidRPr="00E02515" w:rsidRDefault="00DB41A8">
      <w:pPr>
        <w:jc w:val="both"/>
        <w:rPr>
          <w:rFonts w:ascii="Sylfaen" w:eastAsia="Merriweather" w:hAnsi="Sylfaen" w:cs="Merriweather"/>
        </w:rPr>
      </w:pPr>
      <w:r w:rsidRPr="00E02515">
        <w:rPr>
          <w:rFonts w:ascii="Sylfaen" w:eastAsia="Arial Unicode MS" w:hAnsi="Sylfaen" w:cs="Arial Unicode MS"/>
        </w:rPr>
        <w:t xml:space="preserve">მომხსენებელთა ნაწილი სკეპტიკურად არის განწყობილი ფორმალური საკანონმდებლო წესებისა და მექანიზმების გაუმჯობესება-დახვეწის გზით უზენაესი სასამართლოს მოსამართლეთა შერჩევის პროცედურის ჯეროვან სამართლებრივ და პოლიტიკურ ფარგლებში მოქცევის პერსპექტივასთან დაკავშირებით. საქართველოს მართლმსაჯულების სისტემაში არსებულ გავლენიან ვიწრო ჯგუფს - კლანს საკანონმდებლო ცვლილებებზე ადაპტირებისა და არაფორმალული გავლენების გატარების უნარი აქვს. კლანს სასურველი </w:t>
      </w:r>
      <w:r w:rsidRPr="00E02515">
        <w:rPr>
          <w:rFonts w:ascii="Sylfaen" w:eastAsia="Arial Unicode MS" w:hAnsi="Sylfaen" w:cs="Arial Unicode MS"/>
        </w:rPr>
        <w:lastRenderedPageBreak/>
        <w:t>ინსტიტუციური სქემების რეალიზება შეუძლია მართლმსაჯულების სისტემაში, იმ შემთხვევაშიც კი, თუკი იგი კანონს ზედმიწევნით დაიცავს.</w:t>
      </w:r>
      <w:r w:rsidRPr="00E02515">
        <w:rPr>
          <w:rFonts w:ascii="Sylfaen" w:eastAsia="Merriweather" w:hAnsi="Sylfaen" w:cs="Merriweather"/>
          <w:vertAlign w:val="superscript"/>
        </w:rPr>
        <w:footnoteReference w:id="10"/>
      </w:r>
    </w:p>
    <w:p w14:paraId="00000079" w14:textId="321D6885" w:rsidR="00C755B3" w:rsidRPr="00E02515" w:rsidRDefault="00DB41A8">
      <w:pPr>
        <w:jc w:val="both"/>
        <w:rPr>
          <w:rFonts w:ascii="Sylfaen" w:eastAsia="Merriweather" w:hAnsi="Sylfaen" w:cs="Merriweather"/>
        </w:rPr>
      </w:pPr>
      <w:r w:rsidRPr="00E02515">
        <w:rPr>
          <w:rFonts w:ascii="Sylfaen" w:eastAsia="Arial Unicode MS" w:hAnsi="Sylfaen" w:cs="Arial Unicode MS"/>
        </w:rPr>
        <w:t>საჯარო დისკუსიის მიმდინარეობისას გამოითქვა მოსაზრება, რომ უზენაესი სასამართლოს რეფორმირების ფარგლებში ყურადღება უნდა მიექცეს არამხოლოდ მოსამართლეთა შერჩევის წესს, არამედ უზენაესი სასამართლოს თავმჯდომარის ფართო უფლებამოსილებებს, რომელიც ერთპიროვნულად ასახელებს პლენუმის წინაშე საკონსტიტუციო სასამართლოს მოსამართლეობის კანდიდატს. გარდა ამისა, პლენუმი უფლებამოსილია, დაუსაბუთებლად დააწესოს დანამატი მოსამართლეთა თანამდებობრივ სარგოზე, რაც მომხსენებლის აზრით, კორუფციული პრაქტიკის რისკებს წარმოშობს.</w:t>
      </w:r>
      <w:r w:rsidRPr="00E02515">
        <w:rPr>
          <w:rFonts w:ascii="Sylfaen" w:eastAsia="Merriweather" w:hAnsi="Sylfaen" w:cs="Merriweather"/>
          <w:vertAlign w:val="superscript"/>
        </w:rPr>
        <w:footnoteReference w:id="11"/>
      </w:r>
    </w:p>
    <w:p w14:paraId="0000007A" w14:textId="6C7564A8" w:rsidR="00C755B3" w:rsidRPr="00E02515" w:rsidRDefault="00DB41A8">
      <w:pPr>
        <w:jc w:val="both"/>
        <w:rPr>
          <w:rFonts w:ascii="Sylfaen" w:eastAsia="Merriweather" w:hAnsi="Sylfaen" w:cs="Merriweather"/>
        </w:rPr>
      </w:pPr>
      <w:r w:rsidRPr="00E02515">
        <w:rPr>
          <w:rFonts w:ascii="Sylfaen" w:eastAsia="Arial Unicode MS" w:hAnsi="Sylfaen" w:cs="Arial Unicode MS"/>
        </w:rPr>
        <w:t>მომხსენებელთა შორის აზრთა სხვადასხვაობა გამოიწვია უზენაესი სასამართლოს მოსამართლეთა შერჩევის პროცედურის რეფორმირების კონცეპტუალურმა ნაწილმა - თითოეული მათგანი იზიარებდა იურისპრუდენციისა და პოლიტიკური კონსენსუსის კომპონენტების აქტუალობას, თუმცა სხვადასხვა დატვირთვასა და მნიშვნელობას სძენდა მას. მომხსენებელთა ნაწილი მხარს უჭერს ლეგალისტურ ხედვას, პრიმატს ანიჭებს კონკურსის ლოგიკას და ობიექტურ კრიტერიუმებზე დაფუძნებულ შეფასების სისტემას, რომლის ფარგლებში ოპერირების ვალდებულებაც იუსტიციის უმაღლეს საბჭოს გააჩნია.</w:t>
      </w:r>
      <w:r w:rsidRPr="00E02515">
        <w:rPr>
          <w:rFonts w:ascii="Sylfaen" w:eastAsia="Merriweather" w:hAnsi="Sylfaen" w:cs="Merriweather"/>
          <w:vertAlign w:val="superscript"/>
        </w:rPr>
        <w:footnoteReference w:id="12"/>
      </w:r>
      <w:r w:rsidRPr="00E02515">
        <w:rPr>
          <w:rFonts w:ascii="Sylfaen" w:eastAsia="Arial Unicode MS" w:hAnsi="Sylfaen" w:cs="Arial Unicode MS"/>
        </w:rPr>
        <w:t xml:space="preserve"> ალტერნატიული ხედვის მიხედვით კი, იუსტიციის უმაღლესი საბჭოს მიერ ჩატარებულ პირველ კენჭისყრაზე კანდიდატები უნდა შეფასდნენ პროფესიულ ჭრილში, ობიექტური კრიტერიუმების საფუძველზე, უნდა შეირჩნენ ისინი, ვინც კონსტიტუციურ სტანდარტს აკმაყოფილებს პირის უზენაესი სასამართლოს მოსამართლის თანამდებობასთან შესაბამისობის თვალსაზრისით, ხოლო მეორე ეტაპზე უნდა შეირჩნენ ის კანდიდატები, რომლებიც არიან კონსენსუსუნარიანები.</w:t>
      </w:r>
      <w:r w:rsidRPr="00E02515">
        <w:rPr>
          <w:rFonts w:ascii="Sylfaen" w:eastAsia="Merriweather" w:hAnsi="Sylfaen" w:cs="Merriweather"/>
          <w:vertAlign w:val="superscript"/>
        </w:rPr>
        <w:footnoteReference w:id="13"/>
      </w:r>
      <w:r w:rsidRPr="00E02515">
        <w:rPr>
          <w:rFonts w:ascii="Sylfaen" w:eastAsia="Merriweather" w:hAnsi="Sylfaen" w:cs="Merriweather"/>
        </w:rPr>
        <w:t xml:space="preserve"> </w:t>
      </w:r>
    </w:p>
    <w:p w14:paraId="0000007B" w14:textId="3CF6D677" w:rsidR="00C755B3" w:rsidRPr="00E02515" w:rsidRDefault="00DB41A8">
      <w:pPr>
        <w:jc w:val="both"/>
        <w:rPr>
          <w:rFonts w:ascii="Sylfaen" w:eastAsia="Merriweather" w:hAnsi="Sylfaen" w:cs="Merriweather"/>
        </w:rPr>
      </w:pPr>
      <w:r w:rsidRPr="00E02515">
        <w:rPr>
          <w:rFonts w:ascii="Sylfaen" w:eastAsia="Arial Unicode MS" w:hAnsi="Sylfaen" w:cs="Arial Unicode MS"/>
        </w:rPr>
        <w:t>საჯარო დისკუსიის მიმდინარეობისას გამოითქვა მოსაზრება, რომ პარლამენტის მიერ უზენაესის სასამართლოს დაკომპლექტებასთან დაკავშირებით გადაწყვეტილების მიღების პროცედურა სრული პოლიტიკური მიხედულების ფარგლებში არ უნდა იყოს მოქცეული და გარკვეულ საკითხებთან მიმართებით უნდა არსებობდეს პარლამენტის მიერ მიღებული გადაწყვეტილების დასაბუთების ვალდებულება. ამ მოსაზრების საპირწონედ ითქვა, რომ იუსტიციის უმაღლესმა საბჭომ კანონმდებლის მიერ დადგენილი ობიექტური კრიტერიუმების ფონზე, პროფესიული მახასიათებლებით უნდა შეარჩიოს კანდიდატი, პარლამენტის დატვირთვა კი სრული პოლიტიკური მიხედულების ფარგლებში უნდა მოექცეს</w:t>
      </w:r>
      <w:r w:rsidR="00976824">
        <w:rPr>
          <w:rFonts w:ascii="Sylfaen" w:eastAsia="Arial Unicode MS" w:hAnsi="Sylfaen" w:cs="Arial Unicode MS"/>
        </w:rPr>
        <w:t xml:space="preserve">- </w:t>
      </w:r>
      <w:r w:rsidR="00C10B05">
        <w:rPr>
          <w:rFonts w:ascii="Sylfaen" w:eastAsia="Arial Unicode MS" w:hAnsi="Sylfaen" w:cs="Arial Unicode MS"/>
        </w:rPr>
        <w:t xml:space="preserve">მის იერ მიღებული გადაწყვეტილება </w:t>
      </w:r>
      <w:r w:rsidR="00976824">
        <w:rPr>
          <w:rFonts w:ascii="Sylfaen" w:eastAsia="Arial Unicode MS" w:hAnsi="Sylfaen" w:cs="Arial Unicode MS"/>
        </w:rPr>
        <w:t xml:space="preserve"> </w:t>
      </w:r>
      <w:r w:rsidR="00C10B05">
        <w:rPr>
          <w:rFonts w:ascii="Sylfaen" w:eastAsia="Arial Unicode MS" w:hAnsi="Sylfaen" w:cs="Arial Unicode MS"/>
        </w:rPr>
        <w:t xml:space="preserve">არ უნდა </w:t>
      </w:r>
      <w:r w:rsidR="00976824">
        <w:rPr>
          <w:rFonts w:ascii="Sylfaen" w:eastAsia="Arial Unicode MS" w:hAnsi="Sylfaen" w:cs="Arial Unicode MS"/>
        </w:rPr>
        <w:t xml:space="preserve"> </w:t>
      </w:r>
      <w:r w:rsidR="00C10B05">
        <w:rPr>
          <w:rFonts w:ascii="Sylfaen" w:eastAsia="Arial Unicode MS" w:hAnsi="Sylfaen" w:cs="Arial Unicode MS"/>
        </w:rPr>
        <w:t>დაექვემდებაროს</w:t>
      </w:r>
      <w:r w:rsidR="00976824">
        <w:rPr>
          <w:rFonts w:ascii="Sylfaen" w:eastAsia="Arial Unicode MS" w:hAnsi="Sylfaen" w:cs="Arial Unicode MS"/>
        </w:rPr>
        <w:t xml:space="preserve"> რაიმე ობიექტური კრიტერიუმების </w:t>
      </w:r>
      <w:r w:rsidR="00C10B05">
        <w:rPr>
          <w:rFonts w:ascii="Sylfaen" w:eastAsia="Arial Unicode MS" w:hAnsi="Sylfaen" w:cs="Arial Unicode MS"/>
        </w:rPr>
        <w:t>საფუძველზე</w:t>
      </w:r>
      <w:r w:rsidR="00CA4C9D">
        <w:rPr>
          <w:rFonts w:ascii="Sylfaen" w:eastAsia="Arial Unicode MS" w:hAnsi="Sylfaen" w:cs="Arial Unicode MS"/>
        </w:rPr>
        <w:t xml:space="preserve"> შეფასებას.</w:t>
      </w:r>
      <w:r w:rsidR="00976824">
        <w:rPr>
          <w:rFonts w:ascii="Sylfaen" w:eastAsia="Arial Unicode MS" w:hAnsi="Sylfaen" w:cs="Arial Unicode MS"/>
        </w:rPr>
        <w:t xml:space="preserve"> </w:t>
      </w:r>
      <w:r w:rsidRPr="00E02515">
        <w:rPr>
          <w:rFonts w:ascii="Sylfaen" w:eastAsia="Merriweather" w:hAnsi="Sylfaen" w:cs="Merriweather"/>
          <w:vertAlign w:val="superscript"/>
        </w:rPr>
        <w:footnoteReference w:id="14"/>
      </w:r>
    </w:p>
    <w:p w14:paraId="0000007E" w14:textId="619ACDC9" w:rsidR="00C755B3" w:rsidRPr="00E02515" w:rsidRDefault="00DB41A8">
      <w:pPr>
        <w:pStyle w:val="Heading1"/>
        <w:rPr>
          <w:rFonts w:ascii="Sylfaen" w:eastAsia="Merriweather" w:hAnsi="Sylfaen" w:cs="Merriweather"/>
        </w:rPr>
      </w:pPr>
      <w:bookmarkStart w:id="3" w:name="_heading=h.3znysh7" w:colFirst="0" w:colLast="0"/>
      <w:bookmarkEnd w:id="3"/>
      <w:r w:rsidRPr="00E02515">
        <w:rPr>
          <w:rFonts w:ascii="Sylfaen" w:eastAsia="Arial Unicode MS" w:hAnsi="Sylfaen" w:cs="Arial Unicode MS"/>
        </w:rPr>
        <w:lastRenderedPageBreak/>
        <w:t>II - იუსტიციის უმაღლესი საბჭოს დაკომპლექტება – არსებული პრობლემები და მათი გადაჭრის გზები</w:t>
      </w:r>
    </w:p>
    <w:p w14:paraId="0000007F" w14:textId="77777777" w:rsidR="00C755B3" w:rsidRPr="00E02515" w:rsidRDefault="00C755B3">
      <w:pPr>
        <w:rPr>
          <w:rFonts w:ascii="Sylfaen" w:eastAsia="Merriweather" w:hAnsi="Sylfaen" w:cs="Merriweather"/>
          <w:b/>
        </w:rPr>
      </w:pPr>
    </w:p>
    <w:p w14:paraId="00000080" w14:textId="134CBB01" w:rsidR="00C755B3" w:rsidRPr="00E02515" w:rsidRDefault="00DB41A8">
      <w:pPr>
        <w:jc w:val="both"/>
        <w:rPr>
          <w:rFonts w:ascii="Sylfaen" w:eastAsia="Merriweather" w:hAnsi="Sylfaen" w:cs="Merriweather"/>
        </w:rPr>
      </w:pPr>
      <w:r w:rsidRPr="00E02515">
        <w:rPr>
          <w:rFonts w:ascii="Sylfaen" w:eastAsia="Arial Unicode MS" w:hAnsi="Sylfaen" w:cs="Arial Unicode MS"/>
        </w:rPr>
        <w:t>მეორე საჯარო დისკუსიაში მონაწილე პირები იზიარებდნენ მოსაზრებას, რომ დღეს საქართველოს მართლმსაჯულების წინაშე არსებულ პრობლემათაგან, - „კლანური მმართველობის“ პრაქტიკა და ინდივიდუალურ მოსამართლეებზე არაფორმალური გავლენების მოხდენის მომეტებული რისკები, უმნიშვნელოვანესია. ე.წ. „კლანის“ ძალაუფლება კი, თავმოყრილია იუსტიციის უმაღლესი საბჭოს ხელში, რაც განაპირობებს საერთო სასამართლოების სისტემის ინსტიტუციური მოწყობის ვერტიკალურ სქემას - მკაცრ სუბორდინაციას და შიდა იერარქიზაციას. საქართველოს მართლმსაჯულების სისტემა, თავისი არსით, ავტორიტარულია, რაზეც მეტყველებს ის ფაქტი, რომ მოსამართლეთა კონტინგენტში არ არსებობს აზრთა სხვადასხვაობა პრინციპული მნიშვნელობის მქონე საკითხებზე</w:t>
      </w:r>
      <w:r w:rsidRPr="00E02515">
        <w:rPr>
          <w:rFonts w:ascii="Sylfaen" w:eastAsia="Merriweather" w:hAnsi="Sylfaen" w:cs="Merriweather"/>
          <w:vertAlign w:val="superscript"/>
        </w:rPr>
        <w:footnoteReference w:id="15"/>
      </w:r>
      <w:r w:rsidRPr="00E02515">
        <w:rPr>
          <w:rFonts w:ascii="Sylfaen" w:eastAsia="Arial Unicode MS" w:hAnsi="Sylfaen" w:cs="Arial Unicode MS"/>
        </w:rPr>
        <w:t>, მართლმსაჯულების სისტემის ფუნქციონირება კი კლანის წევრთა ავტორიტეტს ეფუძნება, რომლებსაც პირდაპირი გავლენის მოხდენა შეუძლიათ საკვანძო მნიშვნელობის აკითხების გადაწყვეტის პროცესზე.</w:t>
      </w:r>
      <w:r w:rsidRPr="00E02515">
        <w:rPr>
          <w:rFonts w:ascii="Sylfaen" w:eastAsia="Merriweather" w:hAnsi="Sylfaen" w:cs="Merriweather"/>
          <w:vertAlign w:val="superscript"/>
        </w:rPr>
        <w:footnoteReference w:id="16"/>
      </w:r>
    </w:p>
    <w:p w14:paraId="00000081" w14:textId="09131231" w:rsidR="00C755B3" w:rsidRPr="00E02515" w:rsidRDefault="00DB41A8">
      <w:pPr>
        <w:jc w:val="both"/>
        <w:rPr>
          <w:rFonts w:ascii="Sylfaen" w:eastAsia="Merriweather" w:hAnsi="Sylfaen" w:cs="Merriweather"/>
        </w:rPr>
      </w:pPr>
      <w:r w:rsidRPr="00E02515">
        <w:rPr>
          <w:rFonts w:ascii="Sylfaen" w:eastAsia="Arial Unicode MS" w:hAnsi="Sylfaen" w:cs="Arial Unicode MS"/>
        </w:rPr>
        <w:t>საჯარო დისკუსიაში მონაწილე მომხსენებლის განმარტებით, რომლის საწინააღმდეგო მოსაზრებაც დისკუსიის მიმდინარეობისას არავის გამოუთქვამს, იუსტიციის უმაღლესი საბჭო 2012 წლამდე მოსამართლეთა დასჯის მექანიზმი იყო, ხოლო 2012 წლიდან კოლექტიური თავდაცვის მექანიზმად გადაიქცა. იუსტიციის უმაღლესი საბჭოს მიერ წარმოებული დისციპლინური დევნის რამდენიმე ეპიზოდი უკავშირდებოდა მოსამართლის მიერ კანონის განმარტებისას დაშვებულ შეცდომებს. მართლმსაჯულების სისტემაში არსებულმა „კლანმა“ 2012 წლიდან ხელისუფლების სახით შექმნა მტრის ხატი და ყველა მოსამართლეს კოლექტიური თავდაცვის მექანიზმის ქვეშ გაერთიანებისკენ მოუწოდა. სწორედ ამით აიხსნება 2012 წლიდან დისციპლინურ საქმეთა წარმოების რიცხვის მნიშვნელოვნად შემცირება.</w:t>
      </w:r>
      <w:r w:rsidRPr="00E02515">
        <w:rPr>
          <w:rFonts w:ascii="Sylfaen" w:eastAsia="Merriweather" w:hAnsi="Sylfaen" w:cs="Merriweather"/>
          <w:vertAlign w:val="superscript"/>
        </w:rPr>
        <w:footnoteReference w:id="17"/>
      </w:r>
    </w:p>
    <w:p w14:paraId="00000082" w14:textId="3B4286B2" w:rsidR="00C755B3" w:rsidRPr="00E02515" w:rsidRDefault="00DB41A8">
      <w:pPr>
        <w:jc w:val="both"/>
        <w:rPr>
          <w:rFonts w:ascii="Sylfaen" w:eastAsia="Merriweather" w:hAnsi="Sylfaen" w:cs="Merriweather"/>
        </w:rPr>
      </w:pPr>
      <w:r w:rsidRPr="00E02515">
        <w:rPr>
          <w:rFonts w:ascii="Sylfaen" w:eastAsia="Arial Unicode MS" w:hAnsi="Sylfaen" w:cs="Arial Unicode MS"/>
        </w:rPr>
        <w:t xml:space="preserve">საჯარო დისკუსიის მიმდინარეობისას მომხსენებლებმა ყურადღება გაამახვილეს იუსტიციის უმაღლესი საბჭოს დაკომპლექტების წესზეც. ერთ-ერთი მოსაზრების თანახმად, ვინაიდან დღეს არსებული მოწესრიგებით, კონფერენციას იუსტიციის უმაღლესი საბჭოს მოსამართლე წევრების დაკომპლექტების თაობაზე გადაწყვეტილება მოსამართლეთა </w:t>
      </w:r>
      <w:r w:rsidR="00015E09">
        <w:rPr>
          <w:rFonts w:ascii="Sylfaen" w:eastAsia="Arial Unicode MS" w:hAnsi="Sylfaen" w:cs="Arial Unicode MS"/>
        </w:rPr>
        <w:t xml:space="preserve">მხოლოდ </w:t>
      </w:r>
      <w:r w:rsidRPr="00E02515">
        <w:rPr>
          <w:rFonts w:ascii="Sylfaen" w:eastAsia="Arial Unicode MS" w:hAnsi="Sylfaen" w:cs="Arial Unicode MS"/>
        </w:rPr>
        <w:t xml:space="preserve">ერთი ჯგუფის ნების </w:t>
      </w:r>
      <w:r w:rsidR="00015E09">
        <w:rPr>
          <w:rFonts w:ascii="Sylfaen" w:eastAsia="Arial Unicode MS" w:hAnsi="Sylfaen" w:cs="Arial Unicode MS"/>
        </w:rPr>
        <w:t>შესაბამისად</w:t>
      </w:r>
      <w:r w:rsidRPr="00E02515">
        <w:rPr>
          <w:rFonts w:ascii="Sylfaen" w:eastAsia="Arial Unicode MS" w:hAnsi="Sylfaen" w:cs="Arial Unicode MS"/>
        </w:rPr>
        <w:t xml:space="preserve"> გამოაქვს, უნდა შეიცვალოს მოსამართლეთა კონფერენციის მიერ იუსტიციის უმაღლესი საბჭოს რვა მოსამართლე წევრის დაკომპლექტების პროცედურა, საერთო სასამართლოს მოსამართლეთა კონფერენციის თითოეულ წევრს უნდა ჰქონდეს ერთი ხმის მიცემის უფლება, ხოლო იუსტიციის უმაღლესი საბჭოს წევრად უნდა აირჩეს საუკეთესო შედეგების მქონე რვა კანდიდატი</w:t>
      </w:r>
      <w:r w:rsidRPr="00E02515">
        <w:rPr>
          <w:rFonts w:ascii="Sylfaen" w:eastAsia="Merriweather" w:hAnsi="Sylfaen" w:cs="Merriweather"/>
        </w:rPr>
        <w:t>.</w:t>
      </w:r>
      <w:r w:rsidRPr="00E02515">
        <w:rPr>
          <w:rFonts w:ascii="Sylfaen" w:eastAsia="Merriweather" w:hAnsi="Sylfaen" w:cs="Merriweather"/>
          <w:vertAlign w:val="superscript"/>
        </w:rPr>
        <w:footnoteReference w:id="18"/>
      </w:r>
      <w:r w:rsidR="00CA4C9D">
        <w:rPr>
          <w:rFonts w:ascii="Sylfaen" w:eastAsia="Merriweather" w:hAnsi="Sylfaen" w:cs="Merriweather"/>
        </w:rPr>
        <w:t xml:space="preserve"> მსგავსი</w:t>
      </w:r>
      <w:r w:rsidR="003A3ABF">
        <w:rPr>
          <w:rFonts w:ascii="Sylfaen" w:eastAsia="Merriweather" w:hAnsi="Sylfaen" w:cs="Merriweather"/>
        </w:rPr>
        <w:t xml:space="preserve"> მოწესრიგება</w:t>
      </w:r>
      <w:r w:rsidR="00C10B05">
        <w:rPr>
          <w:rFonts w:ascii="Sylfaen" w:eastAsia="Merriweather" w:hAnsi="Sylfaen" w:cs="Merriweather"/>
        </w:rPr>
        <w:t xml:space="preserve"> უზრუნველყოფს უმცირესობაში </w:t>
      </w:r>
      <w:r w:rsidR="00C10B05">
        <w:rPr>
          <w:rFonts w:ascii="Sylfaen" w:eastAsia="Merriweather" w:hAnsi="Sylfaen" w:cs="Merriweather"/>
        </w:rPr>
        <w:lastRenderedPageBreak/>
        <w:t>მყოფი მოსამართლეების ინტერესების ასახვას იუსტიციის უმაღლეს საბჭოში, რაც გაანეიტრალებს</w:t>
      </w:r>
      <w:r w:rsidR="003A3ABF">
        <w:rPr>
          <w:rFonts w:ascii="Sylfaen" w:eastAsia="Merriweather" w:hAnsi="Sylfaen" w:cs="Merriweather"/>
        </w:rPr>
        <w:t xml:space="preserve"> მსოამართლეთა ერთი ჯგუფის მეორე ჯგუფზე დომინაციის საფრთხეებს</w:t>
      </w:r>
      <w:r w:rsidR="00C10B05">
        <w:rPr>
          <w:rFonts w:ascii="Sylfaen" w:eastAsia="Merriweather" w:hAnsi="Sylfaen" w:cs="Merriweather"/>
        </w:rPr>
        <w:t xml:space="preserve"> </w:t>
      </w:r>
      <w:r w:rsidR="003A3ABF">
        <w:rPr>
          <w:rFonts w:ascii="Sylfaen" w:eastAsia="Merriweather" w:hAnsi="Sylfaen" w:cs="Merriweather"/>
        </w:rPr>
        <w:t>და</w:t>
      </w:r>
      <w:r w:rsidR="00C10B05">
        <w:rPr>
          <w:rFonts w:ascii="Sylfaen" w:eastAsia="Merriweather" w:hAnsi="Sylfaen" w:cs="Merriweather"/>
        </w:rPr>
        <w:t xml:space="preserve"> სასამართლო სისტემაში</w:t>
      </w:r>
      <w:r w:rsidR="003A3ABF">
        <w:rPr>
          <w:rFonts w:ascii="Sylfaen" w:eastAsia="Merriweather" w:hAnsi="Sylfaen" w:cs="Merriweather"/>
        </w:rPr>
        <w:t xml:space="preserve"> პლურალიზმის </w:t>
      </w:r>
      <w:r w:rsidR="00C10B05">
        <w:rPr>
          <w:rFonts w:ascii="Sylfaen" w:eastAsia="Merriweather" w:hAnsi="Sylfaen" w:cs="Merriweather"/>
        </w:rPr>
        <w:t>რეალიზებას შეუწყობს ხელს</w:t>
      </w:r>
      <w:r w:rsidR="003A3ABF">
        <w:rPr>
          <w:rFonts w:ascii="Sylfaen" w:eastAsia="Merriweather" w:hAnsi="Sylfaen" w:cs="Merriweather"/>
        </w:rPr>
        <w:t>.</w:t>
      </w:r>
      <w:r w:rsidRPr="00E02515">
        <w:rPr>
          <w:rFonts w:ascii="Sylfaen" w:eastAsia="Arial Unicode MS" w:hAnsi="Sylfaen" w:cs="Arial Unicode MS"/>
        </w:rPr>
        <w:t xml:space="preserve"> რაც შეეხება იუსტიციის უმაღლესი საბჭოს წევრის თანამდებობასთან პირის შეთავსებადობის საკითხს, ერთ-ერთი მოსაზრების თანახმად, მიზანშეწონილი იქნებოდა, თუკი იუსტიციის უმაღლესი საბჭო დაკომპლექტდებოდა არა მოსამართლეებისგან, არამედ სამოქალაქო სექტორის გამორჩეული წარმომადგენლებისგან.</w:t>
      </w:r>
      <w:r w:rsidRPr="00E02515">
        <w:rPr>
          <w:rFonts w:ascii="Sylfaen" w:eastAsia="Merriweather" w:hAnsi="Sylfaen" w:cs="Merriweather"/>
          <w:vertAlign w:val="superscript"/>
        </w:rPr>
        <w:footnoteReference w:id="19"/>
      </w:r>
    </w:p>
    <w:p w14:paraId="00000083" w14:textId="693756C7" w:rsidR="00C755B3" w:rsidRPr="00E02515" w:rsidRDefault="00DB41A8">
      <w:pPr>
        <w:jc w:val="both"/>
        <w:rPr>
          <w:rFonts w:ascii="Sylfaen" w:eastAsia="Merriweather" w:hAnsi="Sylfaen" w:cs="Merriweather"/>
          <w:b/>
        </w:rPr>
      </w:pPr>
      <w:r w:rsidRPr="00E02515">
        <w:rPr>
          <w:rFonts w:ascii="Sylfaen" w:eastAsia="Arial Unicode MS" w:hAnsi="Sylfaen" w:cs="Arial Unicode MS"/>
        </w:rPr>
        <w:t>საჯარო დისკუსიის ფარგლებში გამოითქვა გონივრული ეჭვი, რომ პრეზიდენტის კვოტით არჩეული იუსტიციის უმაღლესი საბჭოს წევრი თამარ ღვამიჩავა კლანთან დაახლოებული და მისდამი ლოიალურად განწყობილი პირია, მას არც მაღალი სოციალური თუ პროფესიული სტატუსი გააჩნია და არც ცნობადი სახეა</w:t>
      </w:r>
      <w:r w:rsidRPr="00E02515">
        <w:rPr>
          <w:rFonts w:ascii="Sylfaen" w:eastAsia="Merriweather" w:hAnsi="Sylfaen" w:cs="Merriweather"/>
        </w:rPr>
        <w:t>.</w:t>
      </w:r>
      <w:r w:rsidR="00C10B05">
        <w:rPr>
          <w:rFonts w:ascii="Sylfaen" w:eastAsia="Merriweather" w:hAnsi="Sylfaen" w:cs="Merriweather"/>
        </w:rPr>
        <w:t xml:space="preserve"> ეს ფაქტი კიდევ ერთხელ მოწმობს საქართველოს მართლმსაჯულების სისტემაში არსებულ მანკიერ ტენდენციაზე, რაც გამოიხატება </w:t>
      </w:r>
      <w:r w:rsidR="00322D9E">
        <w:rPr>
          <w:rFonts w:ascii="Sylfaen" w:eastAsia="Merriweather" w:hAnsi="Sylfaen" w:cs="Merriweather"/>
          <w:lang w:val="en-US"/>
        </w:rPr>
        <w:t>სისტემა</w:t>
      </w:r>
      <w:r w:rsidR="00322D9E">
        <w:rPr>
          <w:rFonts w:ascii="Sylfaen" w:eastAsia="Merriweather" w:hAnsi="Sylfaen" w:cs="Merriweather"/>
        </w:rPr>
        <w:t xml:space="preserve">ში მხოლოდ </w:t>
      </w:r>
      <w:r w:rsidR="00EE626F">
        <w:rPr>
          <w:rFonts w:ascii="Sylfaen" w:eastAsia="Merriweather" w:hAnsi="Sylfaen" w:cs="Merriweather"/>
        </w:rPr>
        <w:t>კლა</w:t>
      </w:r>
      <w:r w:rsidR="00322D9E">
        <w:rPr>
          <w:rFonts w:ascii="Sylfaen" w:eastAsia="Merriweather" w:hAnsi="Sylfaen" w:cs="Merriweather"/>
        </w:rPr>
        <w:t>ნისათვის სასურველი და მისაღები ადამიანების შემოდინებაში.</w:t>
      </w:r>
      <w:r w:rsidR="00C10B05">
        <w:rPr>
          <w:rFonts w:ascii="Sylfaen" w:eastAsia="Merriweather" w:hAnsi="Sylfaen" w:cs="Merriweather"/>
        </w:rPr>
        <w:t xml:space="preserve"> </w:t>
      </w:r>
      <w:r w:rsidRPr="00E02515">
        <w:rPr>
          <w:rFonts w:ascii="Sylfaen" w:eastAsia="Merriweather" w:hAnsi="Sylfaen" w:cs="Merriweather"/>
          <w:vertAlign w:val="superscript"/>
        </w:rPr>
        <w:footnoteReference w:id="20"/>
      </w:r>
    </w:p>
    <w:p w14:paraId="00000084" w14:textId="7E6DDB31" w:rsidR="00C755B3" w:rsidRPr="00E02515" w:rsidRDefault="00DB41A8">
      <w:pPr>
        <w:jc w:val="both"/>
        <w:rPr>
          <w:rFonts w:ascii="Sylfaen" w:eastAsia="Merriweather" w:hAnsi="Sylfaen" w:cs="Merriweather"/>
        </w:rPr>
      </w:pPr>
      <w:r w:rsidRPr="00E02515">
        <w:rPr>
          <w:rFonts w:ascii="Sylfaen" w:eastAsia="Arial Unicode MS" w:hAnsi="Sylfaen" w:cs="Arial Unicode MS"/>
        </w:rPr>
        <w:t>მომხსენებლები ერთხმად იზიარებდნენ სამოქალაქო სექტორი</w:t>
      </w:r>
      <w:r w:rsidR="00626396">
        <w:rPr>
          <w:rFonts w:ascii="Sylfaen" w:eastAsia="Arial Unicode MS" w:hAnsi="Sylfaen" w:cs="Arial Unicode MS"/>
        </w:rPr>
        <w:t>ს მიერ განხორციელებული მონიტორინგისა</w:t>
      </w:r>
      <w:r w:rsidRPr="00E02515">
        <w:rPr>
          <w:rFonts w:ascii="Sylfaen" w:eastAsia="Arial Unicode MS" w:hAnsi="Sylfaen" w:cs="Arial Unicode MS"/>
        </w:rPr>
        <w:t xml:space="preserve"> და აქტივიზმის ფუნდამენტურ მნიშვნელობას პოლიტიკური მოთამაშეების მიერ მართლმსაჯულების სისტემასთან დაკავშირებული საკითხების გადაწყვეტის ფარგლებში. ერთ-ერთი მოსაზრების თანახმად, მართლმსაჯულების სისტემაში კლანურ მმართველობას აძლიერებს პროფესიული წრეების მიერ საკუთარი ინტერესების დაცვის მოტივით გამოვლენილი პასიურობა, თამამი და ქმედითი ნაბიჯები გადადგან ავტორიტეტებზე დაფუძნებული სისტემის მოსაშლელად.</w:t>
      </w:r>
      <w:r w:rsidRPr="00E02515">
        <w:rPr>
          <w:rFonts w:ascii="Sylfaen" w:eastAsia="Merriweather" w:hAnsi="Sylfaen" w:cs="Merriweather"/>
          <w:vertAlign w:val="superscript"/>
        </w:rPr>
        <w:footnoteReference w:id="21"/>
      </w:r>
      <w:r w:rsidRPr="00E02515">
        <w:rPr>
          <w:rFonts w:ascii="Sylfaen" w:eastAsia="Arial Unicode MS" w:hAnsi="Sylfaen" w:cs="Arial Unicode MS"/>
        </w:rPr>
        <w:t xml:space="preserve"> დისკუსის ფარგლებში ასევე გამოიკვეთა აზრი, რომ მართლმსაჯულების სისტემის რეფორმირების ფარგლებში აქცენტი უნდა გაკეთდეს განსაკუთრებულად მნიშვნელოვან</w:t>
      </w:r>
      <w:r w:rsidR="00F84A54">
        <w:rPr>
          <w:rFonts w:ascii="Sylfaen" w:eastAsia="Arial Unicode MS" w:hAnsi="Sylfaen" w:cs="Arial Unicode MS"/>
          <w:lang w:val="en-US"/>
        </w:rPr>
        <w:t xml:space="preserve"> </w:t>
      </w:r>
      <w:r w:rsidRPr="00E02515">
        <w:rPr>
          <w:rFonts w:ascii="Sylfaen" w:eastAsia="Arial Unicode MS" w:hAnsi="Sylfaen" w:cs="Arial Unicode MS"/>
        </w:rPr>
        <w:t>საკითხებზე, ხოლო შედარებით უმნიშვნელო საკითხებე ნაკლებად უნდა გამახვილდეს ყურადღება.</w:t>
      </w:r>
      <w:r w:rsidRPr="00E02515">
        <w:rPr>
          <w:rFonts w:ascii="Sylfaen" w:eastAsia="Merriweather" w:hAnsi="Sylfaen" w:cs="Merriweather"/>
          <w:vertAlign w:val="superscript"/>
        </w:rPr>
        <w:footnoteReference w:id="22"/>
      </w:r>
    </w:p>
    <w:p w14:paraId="00000085" w14:textId="77777777" w:rsidR="00C755B3" w:rsidRPr="00E02515" w:rsidRDefault="00C755B3">
      <w:pPr>
        <w:rPr>
          <w:rFonts w:ascii="Sylfaen" w:eastAsia="Merriweather" w:hAnsi="Sylfaen" w:cs="Merriweather"/>
        </w:rPr>
      </w:pPr>
    </w:p>
    <w:p w14:paraId="00000086" w14:textId="77777777" w:rsidR="00C755B3" w:rsidRPr="00E02515" w:rsidRDefault="00C755B3">
      <w:pPr>
        <w:rPr>
          <w:rFonts w:ascii="Sylfaen" w:eastAsia="Merriweather" w:hAnsi="Sylfaen" w:cs="Merriweather"/>
        </w:rPr>
      </w:pPr>
    </w:p>
    <w:p w14:paraId="00000087" w14:textId="77777777" w:rsidR="00C755B3" w:rsidRPr="00E02515" w:rsidRDefault="00C755B3">
      <w:pPr>
        <w:rPr>
          <w:rFonts w:ascii="Sylfaen" w:eastAsia="Merriweather" w:hAnsi="Sylfaen" w:cs="Merriweather"/>
        </w:rPr>
      </w:pPr>
    </w:p>
    <w:p w14:paraId="00000088" w14:textId="77777777" w:rsidR="00C755B3" w:rsidRPr="00E02515" w:rsidRDefault="00C755B3">
      <w:pPr>
        <w:rPr>
          <w:rFonts w:ascii="Sylfaen" w:eastAsia="Merriweather" w:hAnsi="Sylfaen" w:cs="Merriweather"/>
        </w:rPr>
      </w:pPr>
    </w:p>
    <w:p w14:paraId="00000089" w14:textId="77777777" w:rsidR="00C755B3" w:rsidRPr="00E02515" w:rsidRDefault="00C755B3">
      <w:pPr>
        <w:rPr>
          <w:rFonts w:ascii="Sylfaen" w:eastAsia="Merriweather" w:hAnsi="Sylfaen" w:cs="Merriweather"/>
        </w:rPr>
      </w:pPr>
    </w:p>
    <w:p w14:paraId="0000008A" w14:textId="77777777" w:rsidR="00C755B3" w:rsidRPr="00E02515" w:rsidRDefault="00C755B3">
      <w:pPr>
        <w:rPr>
          <w:rFonts w:ascii="Sylfaen" w:eastAsia="Merriweather" w:hAnsi="Sylfaen" w:cs="Merriweather"/>
        </w:rPr>
      </w:pPr>
    </w:p>
    <w:p w14:paraId="0000008B" w14:textId="77777777" w:rsidR="00C755B3" w:rsidRPr="00E02515" w:rsidRDefault="00C755B3">
      <w:pPr>
        <w:rPr>
          <w:rFonts w:ascii="Sylfaen" w:eastAsia="Merriweather" w:hAnsi="Sylfaen" w:cs="Merriweather"/>
        </w:rPr>
      </w:pPr>
    </w:p>
    <w:p w14:paraId="0000008C" w14:textId="77777777" w:rsidR="00C755B3" w:rsidRPr="00E02515" w:rsidRDefault="00C755B3">
      <w:pPr>
        <w:rPr>
          <w:rFonts w:ascii="Sylfaen" w:eastAsia="Merriweather" w:hAnsi="Sylfaen" w:cs="Merriweather"/>
        </w:rPr>
      </w:pPr>
    </w:p>
    <w:p w14:paraId="0000008F" w14:textId="0946DAFA" w:rsidR="00C755B3" w:rsidRPr="00E02515" w:rsidRDefault="00DB41A8">
      <w:pPr>
        <w:pStyle w:val="Heading1"/>
        <w:rPr>
          <w:rFonts w:ascii="Sylfaen" w:eastAsia="Merriweather" w:hAnsi="Sylfaen" w:cs="Merriweather"/>
        </w:rPr>
      </w:pPr>
      <w:bookmarkStart w:id="4" w:name="_heading=h.2et92p0" w:colFirst="0" w:colLast="0"/>
      <w:bookmarkEnd w:id="4"/>
      <w:r w:rsidRPr="00E02515">
        <w:rPr>
          <w:rFonts w:ascii="Sylfaen" w:eastAsia="Arial Unicode MS" w:hAnsi="Sylfaen" w:cs="Arial Unicode MS"/>
        </w:rPr>
        <w:t>III - იუსტიციის უმაღლესი სკოლა - ფუნქციური და ინსტიტუციური დამოუკიდებლობა</w:t>
      </w:r>
    </w:p>
    <w:p w14:paraId="00000090" w14:textId="77777777" w:rsidR="00C755B3" w:rsidRPr="00E02515" w:rsidRDefault="00C755B3">
      <w:pPr>
        <w:rPr>
          <w:rFonts w:ascii="Sylfaen" w:eastAsia="Merriweather" w:hAnsi="Sylfaen" w:cs="Merriweather"/>
          <w:b/>
          <w:sz w:val="24"/>
          <w:szCs w:val="24"/>
        </w:rPr>
      </w:pPr>
    </w:p>
    <w:p w14:paraId="00000091" w14:textId="7CC04B87" w:rsidR="00C755B3" w:rsidRPr="00E02515" w:rsidRDefault="00DB41A8">
      <w:pPr>
        <w:jc w:val="both"/>
        <w:rPr>
          <w:rFonts w:ascii="Sylfaen" w:eastAsia="Merriweather" w:hAnsi="Sylfaen" w:cs="Merriweather"/>
        </w:rPr>
      </w:pPr>
      <w:r w:rsidRPr="00E02515">
        <w:rPr>
          <w:rFonts w:ascii="Sylfaen" w:eastAsia="Arial Unicode MS" w:hAnsi="Sylfaen" w:cs="Arial Unicode MS"/>
        </w:rPr>
        <w:t xml:space="preserve">მესამე საჯარო დისკუსიის ქვესაკითხები იყო იუსტიციის უმაღლესი საბჭოსა და იუსტიციის უმაღლესი სკოლის ინსტიტუციური მიმართება, იუსტიციის უმაღლესი სკოლის ფუნქციური დამოუკიდებლობა, ე.წ. „კლანის“ გავლენა იუსტიციის უმაღლეს სკოლაზე და იუსტიციის უმაღლესი სკოლა, როგორც ბარიერი სერთო სასამართლოს სისტემაში ახალი კადრების შედინების პროცესში. </w:t>
      </w:r>
    </w:p>
    <w:p w14:paraId="00000092" w14:textId="31436E29" w:rsidR="00C755B3" w:rsidRPr="00E02515" w:rsidRDefault="00DB41A8">
      <w:pPr>
        <w:jc w:val="both"/>
        <w:rPr>
          <w:rFonts w:ascii="Sylfaen" w:eastAsia="Merriweather" w:hAnsi="Sylfaen" w:cs="Merriweather"/>
        </w:rPr>
      </w:pPr>
      <w:r w:rsidRPr="00E02515">
        <w:rPr>
          <w:rFonts w:ascii="Sylfaen" w:eastAsia="Arial Unicode MS" w:hAnsi="Sylfaen" w:cs="Arial Unicode MS"/>
        </w:rPr>
        <w:t>მომხსენებლებმა ყურადღება გაამახვილეს იუსტიციის უმაღლესი სკოლის საბჭოს დაკომპლექტებისა და იუსტიციის უმაღლესი სკოლის მსმენელთა მიღების პროცედურებზე. მათი განმარტებით, იუსტიციის უმაღლესი საბჭო ინარჩუნებს მონოპოლიას იუსტიციის უმაღლესი სკოლის დაკომპლექტების პროცესში, იუსტიციის უმაღლესი სკოლის ავტონომიის უზრუნველსაყოფად კი, აუცილებელია, რომ ამ პროცესში შემცირდეს იუსტიციის უმაღლესი საბჭოს როლი. ერთ-ერთი მომხსენებელი იუსტიციის უმაღლესი სკოლის დაკომპლექტების პროცესში ალტერნატივად სახავს საქართველოს მოსამართლეთა კონფერენციას, იგი აქვე აღნიშნავს, რომ თავად კონფერენცია არ არის მოწადინებული იუსტიციის უმაღლესი საბჭოს გავლენის მიღმა იმოქმედოს.</w:t>
      </w:r>
      <w:r w:rsidRPr="00E02515">
        <w:rPr>
          <w:rFonts w:ascii="Sylfaen" w:eastAsia="Merriweather" w:hAnsi="Sylfaen" w:cs="Merriweather"/>
          <w:vertAlign w:val="superscript"/>
        </w:rPr>
        <w:footnoteReference w:id="23"/>
      </w:r>
    </w:p>
    <w:p w14:paraId="00000093" w14:textId="1111FA7D" w:rsidR="00C755B3" w:rsidRPr="00E02515" w:rsidRDefault="00DB41A8">
      <w:pPr>
        <w:jc w:val="both"/>
        <w:rPr>
          <w:rFonts w:ascii="Sylfaen" w:eastAsia="Merriweather" w:hAnsi="Sylfaen" w:cs="Merriweather"/>
        </w:rPr>
      </w:pPr>
      <w:r w:rsidRPr="00E02515">
        <w:rPr>
          <w:rFonts w:ascii="Sylfaen" w:eastAsia="Arial Unicode MS" w:hAnsi="Sylfaen" w:cs="Arial Unicode MS"/>
        </w:rPr>
        <w:t xml:space="preserve">დისკუსიაში მონაწილე პირების განცხადებით, სკოლა არის ბარიერი, რომლის ფუნქციაც სასამართლო სისტემაში ახალი კადრების შედინების კონტროლი და კლანისადმი ლოიალურად განწყობილი კადრების გადამზადებაა. არაერთი კვლევა ადასტურებს, რომ სასამართლო განიცდის მოსამართლე კადრების მნიშვნელოვან დანაკლისს, მაგრამ იუსტიციის უმაღლესი საბჭო კადრების შედინების საკითხს მაინც ინერტულად უდგება. ახალი ნაკადის შედინებისთვის საჭიროა კურსის გავლა, თუმცა სკოლა მოსამართლეთა კანდიდატების მიღებას, სახსრების არარსებობის საფუძვლით, ლიმიტირებულად აცხადებს. არსებობს გონივრული ეჭვი, რომ არსებული რეალობა იუსტიციის უმაღლესი საბჭოს ხელთ არსებული სტრატეგიის ნაწილია, რათა სასამართლო არ შეივსოს ახალი კადრებით და „კლანმა“ მოახერხოს გავლენის სფეროების შენარჩუნება.  </w:t>
      </w:r>
    </w:p>
    <w:p w14:paraId="00000094" w14:textId="55E19B3A" w:rsidR="00C755B3" w:rsidRPr="00E02515" w:rsidRDefault="00DB41A8">
      <w:pPr>
        <w:jc w:val="both"/>
        <w:rPr>
          <w:rFonts w:ascii="Sylfaen" w:eastAsia="Merriweather" w:hAnsi="Sylfaen" w:cs="Merriweather"/>
        </w:rPr>
      </w:pPr>
      <w:r w:rsidRPr="00E02515">
        <w:rPr>
          <w:rFonts w:ascii="Sylfaen" w:eastAsia="Arial Unicode MS" w:hAnsi="Sylfaen" w:cs="Arial Unicode MS"/>
        </w:rPr>
        <w:t>ზემოაღნიშნულ მოწესრიგებას ორი ეფექტი აქვს - ერთი მხრივ, კონტროლის ქვეშ იყოს საქართველოს საერთო სასამართლოს მოსამართლეთა კონფერენცია,  მეორე მხრივ, კი საქმეთა გადატვირთულობა გამოიყენებოდეს მოსამართლეთა წინააღმდეგ, როგორც დისციპლინური სამართალწარმოების საფუძველი.</w:t>
      </w:r>
      <w:r w:rsidRPr="00E02515">
        <w:rPr>
          <w:rFonts w:ascii="Sylfaen" w:eastAsia="Merriweather" w:hAnsi="Sylfaen" w:cs="Merriweather"/>
          <w:vertAlign w:val="superscript"/>
        </w:rPr>
        <w:footnoteReference w:id="24"/>
      </w:r>
      <w:r w:rsidRPr="00E02515">
        <w:rPr>
          <w:rFonts w:ascii="Sylfaen" w:eastAsia="Arial Unicode MS" w:hAnsi="Sylfaen" w:cs="Arial Unicode MS"/>
        </w:rPr>
        <w:t xml:space="preserve"> რაც შეეხება იუსტიციის უმაღლესი სკოლის მსმენელად ჩარიცხულ პირთა წრეს, ახალი კადრები, როგორც წესი, სასამართლო სისტემის შიგნით მომუშავე პირები არიან. მაგალითად, 2019 წლის ნოემბერში იუსტიციის უმაღლესმა საბჭომ </w:t>
      </w:r>
      <w:r w:rsidRPr="00E02515">
        <w:rPr>
          <w:rFonts w:ascii="Sylfaen" w:eastAsia="Arial Unicode MS" w:hAnsi="Sylfaen" w:cs="Arial Unicode MS"/>
        </w:rPr>
        <w:lastRenderedPageBreak/>
        <w:t>იუსტიციის უმაღლესი სკოლის 20 მსმენელი აირჩია, რომელთა ბიოგრაფიის შესწავლის შედეგადაც აღმოჩნდა, რომ მათი უმრავლესობა მუშაობს, იზრდება და თანამშრომლობს სასამართლო სისტემასთან. ნოემბერში იუსტიციის უმაღლესი საბჭოს მიერ არჩეული 20 მსმენელიდან 15-ს მართლმსაჯულების სისტემასთან პროფესიული ურთიერთობა აკავშირებდა. 15 დან 10-ს მხოლოდ სასამართლო სისტემაში აქვს მუშაობის გამოცდილება. ამ მონაცემების საფუძველზე, მომხსენებელი ასკვნის, რომ აშკარაა სისტემის</w:t>
      </w:r>
      <w:r w:rsidR="0080373D">
        <w:rPr>
          <w:rFonts w:ascii="Sylfaen" w:eastAsia="Arial Unicode MS" w:hAnsi="Sylfaen" w:cs="Arial Unicode MS"/>
        </w:rPr>
        <w:t xml:space="preserve"> მიერ ერთგვარი ჯადოსნური წრის შექმნის</w:t>
      </w:r>
      <w:r w:rsidRPr="00E02515">
        <w:rPr>
          <w:rFonts w:ascii="Sylfaen" w:eastAsia="Arial Unicode MS" w:hAnsi="Sylfaen" w:cs="Arial Unicode MS"/>
        </w:rPr>
        <w:t xml:space="preserve"> </w:t>
      </w:r>
      <w:r w:rsidR="0080373D">
        <w:rPr>
          <w:rFonts w:ascii="Sylfaen" w:eastAsia="Arial Unicode MS" w:hAnsi="Sylfaen" w:cs="Arial Unicode MS"/>
        </w:rPr>
        <w:t>ტ</w:t>
      </w:r>
      <w:r w:rsidRPr="00E02515">
        <w:rPr>
          <w:rFonts w:ascii="Sylfaen" w:eastAsia="Arial Unicode MS" w:hAnsi="Sylfaen" w:cs="Arial Unicode MS"/>
        </w:rPr>
        <w:t>ენდენცია და ამით ა</w:t>
      </w:r>
      <w:r w:rsidR="0080373D">
        <w:rPr>
          <w:rFonts w:ascii="Sylfaen" w:eastAsia="Arial Unicode MS" w:hAnsi="Sylfaen" w:cs="Arial Unicode MS"/>
        </w:rPr>
        <w:t>იხსნება</w:t>
      </w:r>
      <w:r w:rsidRPr="00E02515">
        <w:rPr>
          <w:rFonts w:ascii="Sylfaen" w:eastAsia="Arial Unicode MS" w:hAnsi="Sylfaen" w:cs="Arial Unicode MS"/>
        </w:rPr>
        <w:t xml:space="preserve"> გამოწვეული კადრების როტაცია თავად სასამართლო სისტემაში. ნათესაური კავშირები, მეგობრობა, თანამშრომლობა, ამოსავალია სასამართლო სისტემის დაკომპლექტების პროცესში.</w:t>
      </w:r>
      <w:r w:rsidRPr="00E02515">
        <w:rPr>
          <w:rFonts w:ascii="Sylfaen" w:eastAsia="Merriweather" w:hAnsi="Sylfaen" w:cs="Merriweather"/>
          <w:vertAlign w:val="superscript"/>
        </w:rPr>
        <w:footnoteReference w:id="25"/>
      </w:r>
    </w:p>
    <w:p w14:paraId="00000095" w14:textId="0D4F8F1C" w:rsidR="00C755B3" w:rsidRPr="00E02515" w:rsidRDefault="00DB41A8">
      <w:pPr>
        <w:jc w:val="both"/>
        <w:rPr>
          <w:rFonts w:ascii="Sylfaen" w:eastAsia="Merriweather" w:hAnsi="Sylfaen" w:cs="Merriweather"/>
        </w:rPr>
      </w:pPr>
      <w:r w:rsidRPr="00E02515">
        <w:rPr>
          <w:rFonts w:ascii="Sylfaen" w:eastAsia="Arial Unicode MS" w:hAnsi="Sylfaen" w:cs="Arial Unicode MS"/>
        </w:rPr>
        <w:t>იუსტიციის უმაღლესი სკოლისა და ე.წ. „კლანის“ მჭიდრო კავშირზე მეტყველებს სასამართლო სისტემის შიგნით არსებული არაფორმალური კავშირებიც. იუსტიციის უმაღლესი სკოლის დირექტორი, ვანო ბოლქვაძე წლების განმავლობაში მუშაობდა მიხეილ ჩინჩალაძესთან, იგი დაკავშირებულია მართლმსაჯულების სისტემაში არსებულ გავლენიან ჯგუფთან, ე.წ. „კლანთან“, მისი ცოლი მუშაობს იუსტიციის უმაღლესი სკოლის დამოუკიდებელი ინსპექტორის აპარატში.</w:t>
      </w:r>
      <w:r w:rsidRPr="00E02515">
        <w:rPr>
          <w:rFonts w:ascii="Sylfaen" w:eastAsia="Merriweather" w:hAnsi="Sylfaen" w:cs="Merriweather"/>
          <w:vertAlign w:val="superscript"/>
        </w:rPr>
        <w:footnoteReference w:id="26"/>
      </w:r>
      <w:r w:rsidRPr="00E02515">
        <w:rPr>
          <w:rFonts w:ascii="Sylfaen" w:eastAsia="Merriweather" w:hAnsi="Sylfaen" w:cs="Merriweather"/>
        </w:rPr>
        <w:tab/>
      </w:r>
    </w:p>
    <w:p w14:paraId="00000096" w14:textId="03767216" w:rsidR="00C755B3" w:rsidRPr="00E02515" w:rsidRDefault="00DB41A8">
      <w:pPr>
        <w:jc w:val="both"/>
        <w:rPr>
          <w:rFonts w:ascii="Sylfaen" w:eastAsia="Merriweather" w:hAnsi="Sylfaen" w:cs="Merriweather"/>
        </w:rPr>
      </w:pPr>
      <w:r w:rsidRPr="00E02515">
        <w:rPr>
          <w:rFonts w:ascii="Sylfaen" w:eastAsia="Arial Unicode MS" w:hAnsi="Sylfaen" w:cs="Arial Unicode MS"/>
        </w:rPr>
        <w:t xml:space="preserve">საერთაშორისო სტანდარტის მიხედვით, იუსტიციის უმაღლესი სკოლა ხელისუფლების დანარჩენი შტოებისგან დამოუკიდებელი ორგანო უნდა იყოს და მოსამართლეთა  განგრძობით განათლებაში მონაწილეობის უფლებამოსილება უნდა ჰქონდეს. ქართულ ნორმატიულ რეალობაში იუსტიციის უმაღლესი საბჭოსა და სკოლის გამიჯვნა ფორმალური ხასიათისაა, ვინაიდან იუსტიციის უმაღლესი სკოლა ინსტიტუციურად არაა გამიჯნული იუსტიციის უმაღლესი საბჭოსგან, რაც, უპირველეს ყოვლისა, იუსტიციის უმაღლესი სკოლის </w:t>
      </w:r>
      <w:r w:rsidR="00AD79A2">
        <w:rPr>
          <w:rFonts w:ascii="Sylfaen" w:eastAsia="Arial Unicode MS" w:hAnsi="Sylfaen" w:cs="Arial Unicode MS"/>
        </w:rPr>
        <w:t xml:space="preserve">დამოუკიდებელი </w:t>
      </w:r>
      <w:r w:rsidRPr="00E02515">
        <w:rPr>
          <w:rFonts w:ascii="Sylfaen" w:eastAsia="Arial Unicode MS" w:hAnsi="Sylfaen" w:cs="Arial Unicode MS"/>
        </w:rPr>
        <w:t xml:space="preserve">საბჭოს დაკომპლექტების წესში ვლინდება. იუსტიციის უმაღლესი სკოლის </w:t>
      </w:r>
      <w:r w:rsidR="00A359DF">
        <w:rPr>
          <w:rFonts w:ascii="Sylfaen" w:eastAsia="Arial Unicode MS" w:hAnsi="Sylfaen" w:cs="Arial Unicode MS"/>
        </w:rPr>
        <w:t xml:space="preserve">დამოუკიდებელი </w:t>
      </w:r>
      <w:r w:rsidRPr="00E02515">
        <w:rPr>
          <w:rFonts w:ascii="Sylfaen" w:eastAsia="Arial Unicode MS" w:hAnsi="Sylfaen" w:cs="Arial Unicode MS"/>
        </w:rPr>
        <w:t>საბჭოს უმრავლესობას იუსტიციის უმაღლესი საბჭო აკომპლექტებს, ასევე, მას აქვს პრინციპული მნიშვნელობის ფუნქციები:</w:t>
      </w:r>
    </w:p>
    <w:p w14:paraId="00000097" w14:textId="0659C335" w:rsidR="00C755B3" w:rsidRPr="00E02515" w:rsidRDefault="00A359DF">
      <w:pPr>
        <w:numPr>
          <w:ilvl w:val="0"/>
          <w:numId w:val="2"/>
        </w:numPr>
        <w:pBdr>
          <w:top w:val="nil"/>
          <w:left w:val="nil"/>
          <w:bottom w:val="nil"/>
          <w:right w:val="nil"/>
          <w:between w:val="nil"/>
        </w:pBdr>
        <w:spacing w:after="0"/>
        <w:jc w:val="both"/>
        <w:rPr>
          <w:rFonts w:ascii="Sylfaen" w:eastAsia="Merriweather" w:hAnsi="Sylfaen" w:cs="Merriweather"/>
          <w:color w:val="000000"/>
        </w:rPr>
      </w:pPr>
      <w:r>
        <w:rPr>
          <w:rFonts w:ascii="Sylfaen" w:eastAsia="Arial Unicode MS" w:hAnsi="Sylfaen" w:cs="Arial Unicode MS"/>
          <w:color w:val="000000"/>
        </w:rPr>
        <w:t>გასაუბრების საფუძველზე არჩევს იუსტიის მსმენელებს;</w:t>
      </w:r>
    </w:p>
    <w:p w14:paraId="00000098" w14:textId="530FC576" w:rsidR="00C755B3" w:rsidRPr="00E02515" w:rsidRDefault="00DB41A8">
      <w:pPr>
        <w:numPr>
          <w:ilvl w:val="0"/>
          <w:numId w:val="2"/>
        </w:numPr>
        <w:pBdr>
          <w:top w:val="nil"/>
          <w:left w:val="nil"/>
          <w:bottom w:val="nil"/>
          <w:right w:val="nil"/>
          <w:between w:val="nil"/>
        </w:pBdr>
        <w:spacing w:after="0"/>
        <w:jc w:val="both"/>
        <w:rPr>
          <w:rFonts w:ascii="Sylfaen" w:eastAsia="Merriweather" w:hAnsi="Sylfaen" w:cs="Merriweather"/>
          <w:color w:val="000000"/>
        </w:rPr>
      </w:pPr>
      <w:r w:rsidRPr="00E02515">
        <w:rPr>
          <w:rFonts w:ascii="Sylfaen" w:eastAsia="Arial Unicode MS" w:hAnsi="Sylfaen" w:cs="Arial Unicode MS"/>
          <w:color w:val="000000"/>
        </w:rPr>
        <w:t xml:space="preserve">აწესებს </w:t>
      </w:r>
      <w:r w:rsidR="006F1475">
        <w:rPr>
          <w:rFonts w:ascii="Sylfaen" w:eastAsia="Arial Unicode MS" w:hAnsi="Sylfaen" w:cs="Arial Unicode MS"/>
          <w:color w:val="000000"/>
        </w:rPr>
        <w:t xml:space="preserve">მისაღებ მსმენელთა </w:t>
      </w:r>
      <w:r w:rsidRPr="00E02515">
        <w:rPr>
          <w:rFonts w:ascii="Sylfaen" w:eastAsia="Arial Unicode MS" w:hAnsi="Sylfaen" w:cs="Arial Unicode MS"/>
          <w:color w:val="000000"/>
        </w:rPr>
        <w:t>რაოდენობას</w:t>
      </w:r>
      <w:r w:rsidR="006F1475">
        <w:rPr>
          <w:rFonts w:ascii="Sylfaen" w:eastAsia="Arial Unicode MS" w:hAnsi="Sylfaen" w:cs="Arial Unicode MS"/>
          <w:color w:val="000000"/>
        </w:rPr>
        <w:t>;</w:t>
      </w:r>
    </w:p>
    <w:p w14:paraId="00000099" w14:textId="432CC3A5" w:rsidR="00C755B3" w:rsidRPr="00E02515" w:rsidRDefault="00DB41A8">
      <w:pPr>
        <w:numPr>
          <w:ilvl w:val="0"/>
          <w:numId w:val="2"/>
        </w:numPr>
        <w:pBdr>
          <w:top w:val="nil"/>
          <w:left w:val="nil"/>
          <w:bottom w:val="nil"/>
          <w:right w:val="nil"/>
          <w:between w:val="nil"/>
        </w:pBdr>
        <w:spacing w:after="0"/>
        <w:jc w:val="both"/>
        <w:rPr>
          <w:rFonts w:ascii="Sylfaen" w:eastAsia="Merriweather" w:hAnsi="Sylfaen" w:cs="Merriweather"/>
          <w:color w:val="000000"/>
        </w:rPr>
      </w:pPr>
      <w:r w:rsidRPr="00E02515">
        <w:rPr>
          <w:rFonts w:ascii="Sylfaen" w:eastAsia="Arial Unicode MS" w:hAnsi="Sylfaen" w:cs="Arial Unicode MS"/>
          <w:color w:val="000000"/>
        </w:rPr>
        <w:t>მონაწილეობს სკოლის დამასრულებელი საგამოცდო კომისიის შექმნაში.</w:t>
      </w:r>
      <w:r w:rsidRPr="00E02515">
        <w:rPr>
          <w:rFonts w:ascii="Sylfaen" w:eastAsia="Merriweather" w:hAnsi="Sylfaen" w:cs="Merriweather"/>
          <w:color w:val="000000"/>
          <w:vertAlign w:val="superscript"/>
        </w:rPr>
        <w:footnoteReference w:id="27"/>
      </w:r>
    </w:p>
    <w:p w14:paraId="0000009A" w14:textId="77777777" w:rsidR="00C755B3" w:rsidRPr="00E02515" w:rsidRDefault="00C755B3">
      <w:pPr>
        <w:pBdr>
          <w:top w:val="nil"/>
          <w:left w:val="nil"/>
          <w:bottom w:val="nil"/>
          <w:right w:val="nil"/>
          <w:between w:val="nil"/>
        </w:pBdr>
        <w:ind w:left="720"/>
        <w:jc w:val="both"/>
        <w:rPr>
          <w:rFonts w:ascii="Sylfaen" w:eastAsia="Merriweather" w:hAnsi="Sylfaen" w:cs="Merriweather"/>
          <w:color w:val="000000"/>
        </w:rPr>
      </w:pPr>
    </w:p>
    <w:p w14:paraId="0000009B" w14:textId="7A52FCEC" w:rsidR="00C755B3" w:rsidRPr="00E02515" w:rsidRDefault="00DB41A8">
      <w:pPr>
        <w:jc w:val="both"/>
        <w:rPr>
          <w:rFonts w:ascii="Sylfaen" w:eastAsia="Merriweather" w:hAnsi="Sylfaen" w:cs="Merriweather"/>
        </w:rPr>
      </w:pPr>
      <w:r w:rsidRPr="00E02515">
        <w:rPr>
          <w:rFonts w:ascii="Sylfaen" w:eastAsia="Arial Unicode MS" w:hAnsi="Sylfaen" w:cs="Arial Unicode MS"/>
        </w:rPr>
        <w:t xml:space="preserve">მოხსენების ეტაპის შემდგომი დისკუსია ორ ძირითად საკითხს ეხებოდა: ვის ვიღებთ სასამართლოში? რას ვასწავლით მათ? მომხსენებლებს შორის აზრთა სხვადასხვაობა გამოიწვია რამდენიმე საკითხმა: </w:t>
      </w:r>
      <w:r w:rsidRPr="00E02515">
        <w:rPr>
          <w:rFonts w:ascii="Sylfaen" w:eastAsia="Arial Unicode MS" w:hAnsi="Sylfaen" w:cs="Arial Unicode MS"/>
          <w:i/>
        </w:rPr>
        <w:t>(1). მოსამართლეთა რაოდენობა და საქმეთა ნაკადის მართვა; (2). იუსტიციის უმაღლესი საბჭოს დეცენტრალიზაცია.</w:t>
      </w:r>
      <w:r w:rsidRPr="00E02515">
        <w:rPr>
          <w:rFonts w:ascii="Sylfaen" w:eastAsia="Arial Unicode MS" w:hAnsi="Sylfaen" w:cs="Arial Unicode MS"/>
        </w:rPr>
        <w:t xml:space="preserve"> ერთ-ერთმა მომხსენებელმა გამოთქვა მოსაზრება, რომ დღევანდელი სასამართლოს  პრობლემური მხარე ის არის, რომ იგი ვერ უმკლავდება საქმ</w:t>
      </w:r>
      <w:r w:rsidR="0080373D">
        <w:rPr>
          <w:rFonts w:ascii="Sylfaen" w:eastAsia="Arial Unicode MS" w:hAnsi="Sylfaen" w:cs="Arial Unicode MS"/>
        </w:rPr>
        <w:t xml:space="preserve">ეთა ნაკადს, </w:t>
      </w:r>
      <w:r w:rsidRPr="00E02515">
        <w:rPr>
          <w:rFonts w:ascii="Sylfaen" w:eastAsia="Arial Unicode MS" w:hAnsi="Sylfaen" w:cs="Arial Unicode MS"/>
        </w:rPr>
        <w:t xml:space="preserve">ამის მიზეზად კი მან დაასახელა საქმეთა და მოსამართლეთა </w:t>
      </w:r>
      <w:r w:rsidRPr="00E02515">
        <w:rPr>
          <w:rFonts w:ascii="Sylfaen" w:eastAsia="Arial Unicode MS" w:hAnsi="Sylfaen" w:cs="Arial Unicode MS"/>
        </w:rPr>
        <w:lastRenderedPageBreak/>
        <w:t>ოდენობის დისპროპორცია.</w:t>
      </w:r>
      <w:r w:rsidRPr="00E02515">
        <w:rPr>
          <w:rFonts w:ascii="Sylfaen" w:eastAsia="Merriweather" w:hAnsi="Sylfaen" w:cs="Merriweather"/>
          <w:vertAlign w:val="superscript"/>
        </w:rPr>
        <w:footnoteReference w:id="28"/>
      </w:r>
      <w:r w:rsidRPr="00E02515">
        <w:rPr>
          <w:rFonts w:ascii="Sylfaen" w:eastAsia="Arial Unicode MS" w:hAnsi="Sylfaen" w:cs="Arial Unicode MS"/>
        </w:rPr>
        <w:t xml:space="preserve"> ამის საპირისპიროდ, გამოითქვა მოსაზრება, რომ კლანური მმართველობის პირობებში, არ აქვს მნიშვნელობა, სასამართლო უფრო დაჩქარებული ტემპებით დაკომპლექტდება და საქმეებსაც უფრო დაჩქარებული ტემპებით განიხილავს, თუ არა</w:t>
      </w:r>
      <w:r w:rsidR="00626396">
        <w:rPr>
          <w:rFonts w:ascii="Sylfaen" w:eastAsia="Merriweather" w:hAnsi="Sylfaen" w:cs="Merriweather"/>
        </w:rPr>
        <w:t>, მანკიერი სისტემის ეფექტიანობის გაზრდა მხოლოდ უარყოფით</w:t>
      </w:r>
      <w:r w:rsidR="0080373D">
        <w:rPr>
          <w:rFonts w:ascii="Sylfaen" w:eastAsia="Merriweather" w:hAnsi="Sylfaen" w:cs="Merriweather"/>
        </w:rPr>
        <w:t>ი შედეგების მომტანი იქნება მართლმსაჯულების სისტემისა და საზოგადოებისთვის.</w:t>
      </w:r>
    </w:p>
    <w:p w14:paraId="0000009C" w14:textId="78E4CA12" w:rsidR="00C755B3" w:rsidRPr="00E02515" w:rsidRDefault="00DB41A8">
      <w:pPr>
        <w:jc w:val="both"/>
        <w:rPr>
          <w:rFonts w:ascii="Sylfaen" w:eastAsia="Merriweather" w:hAnsi="Sylfaen" w:cs="Merriweather"/>
        </w:rPr>
      </w:pPr>
      <w:r w:rsidRPr="00E02515">
        <w:rPr>
          <w:rFonts w:ascii="Sylfaen" w:eastAsia="Arial Unicode MS" w:hAnsi="Sylfaen" w:cs="Arial Unicode MS"/>
        </w:rPr>
        <w:t xml:space="preserve">წინააღმდეგობრივი იყო მომხსენებელთა დამოკიდებულება იუსტიციის უმაღლესი </w:t>
      </w:r>
      <w:r w:rsidR="00F20033">
        <w:rPr>
          <w:rFonts w:ascii="Sylfaen" w:eastAsia="Arial Unicode MS" w:hAnsi="Sylfaen" w:cs="Arial Unicode MS"/>
        </w:rPr>
        <w:t>სკოლის</w:t>
      </w:r>
      <w:r w:rsidRPr="00E02515">
        <w:rPr>
          <w:rFonts w:ascii="Sylfaen" w:eastAsia="Arial Unicode MS" w:hAnsi="Sylfaen" w:cs="Arial Unicode MS"/>
        </w:rPr>
        <w:t xml:space="preserve"> დეცენტრალიზაციასთან დაკავშირებით. ერთ-ერთი მომხსენებლის აზრით, იუსტიციის უმაღლესი სკოლის დეცენტრალიზაციია და მისი დაქვემდებარება ბაზრისმიერი რეგულირების სქემაზე, საფრთხის შემცველია, და შესაძლოა არასამართლიანი შედეგები გამოიღოს, ასევე, საფუძველი შექმნას პრივატიზებული იუსტიციის უმაღლესი სკოლების ადმინისტრირებაში სახელმწიფოს აქტიური ჩარევისთვის.</w:t>
      </w:r>
      <w:r w:rsidRPr="00E02515">
        <w:rPr>
          <w:rFonts w:ascii="Sylfaen" w:eastAsia="Merriweather" w:hAnsi="Sylfaen" w:cs="Merriweather"/>
          <w:vertAlign w:val="superscript"/>
        </w:rPr>
        <w:footnoteReference w:id="29"/>
      </w:r>
      <w:r w:rsidRPr="00E02515">
        <w:rPr>
          <w:rFonts w:ascii="Sylfaen" w:eastAsia="Arial Unicode MS" w:hAnsi="Sylfaen" w:cs="Arial Unicode MS"/>
        </w:rPr>
        <w:t xml:space="preserve"> მომხსენებელთა მეორე ნაწილის აზრით, იუსტიციის უმაღლესი სკოლის დეცენტრალიზაციას არ ახლავს მარკეტიზაციის საფრთხე, ვინაიდან განათლების სისტემის განკერძოება აპრობირებული პრაქტიკაა, ხოლო სისტემის კოორდინაციისთვის, შესაძლოა, არსებობდეს ერთიანი საგამოცდო სისტემა.</w:t>
      </w:r>
      <w:r w:rsidRPr="00E02515">
        <w:rPr>
          <w:rFonts w:ascii="Sylfaen" w:eastAsia="Merriweather" w:hAnsi="Sylfaen" w:cs="Merriweather"/>
          <w:vertAlign w:val="superscript"/>
        </w:rPr>
        <w:footnoteReference w:id="30"/>
      </w:r>
    </w:p>
    <w:p w14:paraId="0000009D" w14:textId="77777777" w:rsidR="00C755B3" w:rsidRPr="00E02515" w:rsidRDefault="00C755B3">
      <w:pPr>
        <w:jc w:val="both"/>
        <w:rPr>
          <w:rFonts w:ascii="Sylfaen" w:eastAsia="Merriweather" w:hAnsi="Sylfaen" w:cs="Merriweather"/>
        </w:rPr>
      </w:pPr>
    </w:p>
    <w:p w14:paraId="0000009E" w14:textId="77777777" w:rsidR="00C755B3" w:rsidRPr="00E02515" w:rsidRDefault="00C755B3">
      <w:pPr>
        <w:jc w:val="both"/>
        <w:rPr>
          <w:rFonts w:ascii="Sylfaen" w:eastAsia="Merriweather" w:hAnsi="Sylfaen" w:cs="Merriweather"/>
        </w:rPr>
      </w:pPr>
    </w:p>
    <w:p w14:paraId="0000009F" w14:textId="77777777" w:rsidR="00C755B3" w:rsidRPr="00E02515" w:rsidRDefault="00C755B3">
      <w:pPr>
        <w:jc w:val="both"/>
        <w:rPr>
          <w:rFonts w:ascii="Sylfaen" w:eastAsia="Merriweather" w:hAnsi="Sylfaen" w:cs="Merriweather"/>
        </w:rPr>
      </w:pPr>
    </w:p>
    <w:p w14:paraId="000000A0" w14:textId="77777777" w:rsidR="00C755B3" w:rsidRPr="00E02515" w:rsidRDefault="00C755B3">
      <w:pPr>
        <w:jc w:val="both"/>
        <w:rPr>
          <w:rFonts w:ascii="Sylfaen" w:eastAsia="Merriweather" w:hAnsi="Sylfaen" w:cs="Merriweather"/>
        </w:rPr>
      </w:pPr>
    </w:p>
    <w:p w14:paraId="000000A1" w14:textId="77777777" w:rsidR="00C755B3" w:rsidRPr="00E02515" w:rsidRDefault="00C755B3">
      <w:pPr>
        <w:jc w:val="both"/>
        <w:rPr>
          <w:rFonts w:ascii="Sylfaen" w:eastAsia="Merriweather" w:hAnsi="Sylfaen" w:cs="Merriweather"/>
        </w:rPr>
      </w:pPr>
    </w:p>
    <w:p w14:paraId="000000A2" w14:textId="77777777" w:rsidR="00C755B3" w:rsidRPr="00E02515" w:rsidRDefault="00C755B3">
      <w:pPr>
        <w:jc w:val="both"/>
        <w:rPr>
          <w:rFonts w:ascii="Sylfaen" w:eastAsia="Merriweather" w:hAnsi="Sylfaen" w:cs="Merriweather"/>
        </w:rPr>
      </w:pPr>
    </w:p>
    <w:p w14:paraId="000000A3" w14:textId="77777777" w:rsidR="00C755B3" w:rsidRPr="00E02515" w:rsidRDefault="00C755B3">
      <w:pPr>
        <w:jc w:val="both"/>
        <w:rPr>
          <w:rFonts w:ascii="Sylfaen" w:eastAsia="Merriweather" w:hAnsi="Sylfaen" w:cs="Merriweather"/>
        </w:rPr>
      </w:pPr>
    </w:p>
    <w:p w14:paraId="000000A4" w14:textId="77777777" w:rsidR="00C755B3" w:rsidRPr="00E02515" w:rsidRDefault="00C755B3">
      <w:pPr>
        <w:jc w:val="both"/>
        <w:rPr>
          <w:rFonts w:ascii="Sylfaen" w:eastAsia="Merriweather" w:hAnsi="Sylfaen" w:cs="Merriweather"/>
        </w:rPr>
      </w:pPr>
    </w:p>
    <w:p w14:paraId="000000A5" w14:textId="77777777" w:rsidR="00C755B3" w:rsidRPr="00E02515" w:rsidRDefault="00C755B3">
      <w:pPr>
        <w:jc w:val="both"/>
        <w:rPr>
          <w:rFonts w:ascii="Sylfaen" w:eastAsia="Merriweather" w:hAnsi="Sylfaen" w:cs="Merriweather"/>
        </w:rPr>
      </w:pPr>
    </w:p>
    <w:p w14:paraId="000000A6" w14:textId="77777777" w:rsidR="00C755B3" w:rsidRPr="00E02515" w:rsidRDefault="00C755B3">
      <w:pPr>
        <w:jc w:val="both"/>
        <w:rPr>
          <w:rFonts w:ascii="Sylfaen" w:eastAsia="Merriweather" w:hAnsi="Sylfaen" w:cs="Merriweather"/>
        </w:rPr>
      </w:pPr>
    </w:p>
    <w:p w14:paraId="000000A7" w14:textId="77777777" w:rsidR="00C755B3" w:rsidRPr="00E02515" w:rsidRDefault="00C755B3">
      <w:pPr>
        <w:jc w:val="both"/>
        <w:rPr>
          <w:rFonts w:ascii="Sylfaen" w:eastAsia="Merriweather" w:hAnsi="Sylfaen" w:cs="Merriweather"/>
        </w:rPr>
      </w:pPr>
    </w:p>
    <w:p w14:paraId="000000A8" w14:textId="77777777" w:rsidR="00C755B3" w:rsidRPr="00E02515" w:rsidRDefault="00C755B3">
      <w:pPr>
        <w:jc w:val="both"/>
        <w:rPr>
          <w:rFonts w:ascii="Sylfaen" w:eastAsia="Merriweather" w:hAnsi="Sylfaen" w:cs="Merriweather"/>
        </w:rPr>
      </w:pPr>
    </w:p>
    <w:p w14:paraId="000000A9" w14:textId="77777777" w:rsidR="00C755B3" w:rsidRPr="00E02515" w:rsidRDefault="00C755B3">
      <w:pPr>
        <w:jc w:val="both"/>
        <w:rPr>
          <w:rFonts w:ascii="Sylfaen" w:eastAsia="Merriweather" w:hAnsi="Sylfaen" w:cs="Merriweather"/>
        </w:rPr>
      </w:pPr>
    </w:p>
    <w:p w14:paraId="000000AA" w14:textId="77777777" w:rsidR="00C755B3" w:rsidRPr="00E02515" w:rsidRDefault="00C755B3">
      <w:pPr>
        <w:jc w:val="both"/>
        <w:rPr>
          <w:rFonts w:ascii="Sylfaen" w:eastAsia="Merriweather" w:hAnsi="Sylfaen" w:cs="Merriweather"/>
        </w:rPr>
      </w:pPr>
    </w:p>
    <w:p w14:paraId="000000AB" w14:textId="77777777" w:rsidR="00C755B3" w:rsidRPr="00E02515" w:rsidRDefault="00C755B3">
      <w:pPr>
        <w:jc w:val="both"/>
        <w:rPr>
          <w:rFonts w:ascii="Sylfaen" w:eastAsia="Merriweather" w:hAnsi="Sylfaen" w:cs="Merriweather"/>
        </w:rPr>
      </w:pPr>
    </w:p>
    <w:p w14:paraId="000000AD" w14:textId="6C0E1283" w:rsidR="00C755B3" w:rsidRPr="00E02515" w:rsidRDefault="00DB41A8">
      <w:pPr>
        <w:pStyle w:val="Heading1"/>
        <w:rPr>
          <w:rFonts w:ascii="Sylfaen" w:eastAsia="Merriweather" w:hAnsi="Sylfaen" w:cs="Merriweather"/>
        </w:rPr>
      </w:pPr>
      <w:bookmarkStart w:id="5" w:name="_heading=h.tyjcwt" w:colFirst="0" w:colLast="0"/>
      <w:bookmarkEnd w:id="5"/>
      <w:r w:rsidRPr="00E02515">
        <w:rPr>
          <w:rFonts w:ascii="Sylfaen" w:eastAsia="Arial Unicode MS" w:hAnsi="Sylfaen" w:cs="Arial Unicode MS"/>
        </w:rPr>
        <w:lastRenderedPageBreak/>
        <w:t>IV- მოსამართლეთა ინდივიდუალური დამოუკიდებლობა - ძირითადი გამოწვევები</w:t>
      </w:r>
    </w:p>
    <w:p w14:paraId="000000AE" w14:textId="77777777" w:rsidR="00C755B3" w:rsidRPr="00E02515" w:rsidRDefault="00C755B3">
      <w:pPr>
        <w:jc w:val="both"/>
        <w:rPr>
          <w:rFonts w:ascii="Sylfaen" w:eastAsia="Merriweather" w:hAnsi="Sylfaen" w:cs="Merriweather"/>
          <w:b/>
          <w:sz w:val="24"/>
          <w:szCs w:val="24"/>
        </w:rPr>
      </w:pPr>
    </w:p>
    <w:p w14:paraId="000000AF" w14:textId="78F562F9" w:rsidR="00C755B3" w:rsidRPr="00E02515" w:rsidRDefault="00DB41A8">
      <w:pPr>
        <w:jc w:val="both"/>
        <w:rPr>
          <w:rFonts w:ascii="Sylfaen" w:eastAsia="Merriweather" w:hAnsi="Sylfaen" w:cs="Merriweather"/>
        </w:rPr>
      </w:pPr>
      <w:r w:rsidRPr="00E02515">
        <w:rPr>
          <w:rFonts w:ascii="Sylfaen" w:eastAsia="Arial Unicode MS" w:hAnsi="Sylfaen" w:cs="Arial Unicode MS"/>
        </w:rPr>
        <w:t xml:space="preserve">მეოთხე საჯარო დისკუსიის საგანი იყო საქართველოს მოსამართლეთა ინდივიდუალური დამოუკიდებლობის ხარისხი და მასთან დაკავშირებული ინსტიტუციური მნიშვნელობის საკითხები. მომხსენებლები ერთხმად იზიარებდნენ მოსაზრებას, რომ საქართველოს მართლმსაჯულების სისტემაში, მთელ რიგ საჭირბოროტო საკითხებთან დაკავშირებით, განსხვავებული აზრი არ გამოითქმება,  მოსამართლეები საკუთარ თავს ადამიანის უფლებების დამცველ ნეიტრალურ და დამოუკიდებელ არბიტრებად კი არ აღიქვამენ, არამედ სახელმწიფოს სამსახურში მყოფ მოხელეებად, რომლებიც გარკვეული ტიპის შიდა თუ გარე გავლენებს უნდა დაემორჩილონ. მომხსენებელთა აზრით, მოსამართლეთა ინდივიდუალურ დამოუკიდებლობაზე გავლენას ახდენს როგორც ფორმალური საკანონმდებლო გარანტიების არარსებობა, ისე არაფორმალური ავტორიტარული გავლენები და ე.წ. „კლანის“ ხელში ცენტრალიზებული ძალაუფლება. </w:t>
      </w:r>
    </w:p>
    <w:p w14:paraId="000000B0" w14:textId="2A0C56A4" w:rsidR="00C755B3" w:rsidRPr="00E02515" w:rsidRDefault="00DB41A8">
      <w:pPr>
        <w:jc w:val="both"/>
        <w:rPr>
          <w:rFonts w:ascii="Sylfaen" w:eastAsia="Merriweather" w:hAnsi="Sylfaen" w:cs="Merriweather"/>
        </w:rPr>
      </w:pPr>
      <w:r w:rsidRPr="00E02515">
        <w:rPr>
          <w:rFonts w:ascii="Sylfaen" w:eastAsia="Arial Unicode MS" w:hAnsi="Sylfaen" w:cs="Arial Unicode MS"/>
        </w:rPr>
        <w:t>ნიშანდობლივია ზოგადი სოციალური ფონიც - მოსამართლეების მიერ დამოუკიდებელი, გავლენებისგან დაცლილი გადაწყვეტილებების მიღება საზოგადოებაში გმირობად აღიქმება, რაც კიდევ ერთხელ მიუთითებს გავლენებისგან თავისუფალი მოსამართლეების დეფიციტზე.</w:t>
      </w:r>
      <w:r w:rsidRPr="00E02515">
        <w:rPr>
          <w:rFonts w:ascii="Sylfaen" w:eastAsia="Merriweather" w:hAnsi="Sylfaen" w:cs="Merriweather"/>
          <w:vertAlign w:val="superscript"/>
        </w:rPr>
        <w:footnoteReference w:id="31"/>
      </w:r>
    </w:p>
    <w:p w14:paraId="000000B1" w14:textId="509C6AA7" w:rsidR="00C755B3" w:rsidRPr="00E02515" w:rsidRDefault="00DB41A8">
      <w:pPr>
        <w:jc w:val="both"/>
        <w:rPr>
          <w:rFonts w:ascii="Sylfaen" w:eastAsia="Merriweather" w:hAnsi="Sylfaen" w:cs="Merriweather"/>
        </w:rPr>
      </w:pPr>
      <w:r w:rsidRPr="00E02515">
        <w:rPr>
          <w:rFonts w:ascii="Sylfaen" w:eastAsia="Arial Unicode MS" w:hAnsi="Sylfaen" w:cs="Arial Unicode MS"/>
        </w:rPr>
        <w:t>თუკი უახლოეს წარსულში მოსამართლეების ინდივიდუალურ დამოუკიდებლობაზე ზემოქმედების გზა რეპრესიული საკანონმდებლო ბერკეტების ამოქმედებაზე გადიოდა,  ამჯერად იგივე მიზანი გარკვეული პრივილეგიების თვითნებური მართვით მიიღწევა - ის მოსამართლეები, რომლებიც დაახლოებულნი არიან ამ წრესთან, უფრო მარტივად გადადიან მათთვის სასურველ სხვადასხვა სასამართლოში. ასევე, მოსამართლეთა დაწინაურებისას მხედველობაში მიიღება არა მათი გამოცდილება თუ პროფესიონალიზმი, არამედ არაფორმალური კავშირები და ლოიალობის ხარისხი.</w:t>
      </w:r>
      <w:r w:rsidRPr="00E02515">
        <w:rPr>
          <w:rFonts w:ascii="Sylfaen" w:eastAsia="Merriweather" w:hAnsi="Sylfaen" w:cs="Merriweather"/>
          <w:vertAlign w:val="superscript"/>
        </w:rPr>
        <w:footnoteReference w:id="32"/>
      </w:r>
    </w:p>
    <w:p w14:paraId="000000B2" w14:textId="3D780CCA" w:rsidR="00C755B3" w:rsidRPr="00E02515" w:rsidRDefault="00DB41A8">
      <w:pPr>
        <w:jc w:val="both"/>
        <w:rPr>
          <w:rFonts w:ascii="Sylfaen" w:eastAsia="Merriweather" w:hAnsi="Sylfaen" w:cs="Merriweather"/>
        </w:rPr>
      </w:pPr>
      <w:r w:rsidRPr="00E02515">
        <w:rPr>
          <w:rFonts w:ascii="Sylfaen" w:eastAsia="Arial Unicode MS" w:hAnsi="Sylfaen" w:cs="Arial Unicode MS"/>
        </w:rPr>
        <w:t xml:space="preserve">კატეგორიული თვალსაზრისით, შეიძლება ერთმანეთისგან გავმიჯნოთ მოსამართლეთა ინდივიდუალურ დამოუკიდებლობაზე ზემოქმედების სამი ძირითადი ეტაპი: პირველია მოსამართლეთა თანამდებობაზე განწესების ეტაპი, რომლის ფარგლებშიც უნდა მიეთითოს მჭიდრო ინსტიტუციურ კავშირზე იუსტიციის უმაღლეს საბჭოსა და იუსტიციის უმაღლეს სკოლას შორის, რათა შეირჩეს „კლანისადმი“ ლოიალურად განწყობილი პირები. მეორე ეტაპი მიემართება მოსამართლეთა ლოიალურობის კონტროლს, რომელიც იწყება პირის მოსამართლედ დანიშვნის ეტაპიდან მის უვადოდ განწესებამდე. მესამე ეტაპი მიემართება უვადოდ დანიშნული მოსამართლის დისციპლინურ პასუხისმგებლობას - ეს მექანიზმი გამოიყენება იმ შემთხვევაში, თუ მოსამართლე გადაწყვეტს იყოს დამოუკიდებელი, არ </w:t>
      </w:r>
      <w:r w:rsidRPr="00E02515">
        <w:rPr>
          <w:rFonts w:ascii="Sylfaen" w:eastAsia="Arial Unicode MS" w:hAnsi="Sylfaen" w:cs="Arial Unicode MS"/>
        </w:rPr>
        <w:lastRenderedPageBreak/>
        <w:t>დაემორჩილოს მართლმსაჯულების შიგნით თუ მის გარეთ არსებულ გავლენებს და უერთგულოს თავის ნამდვილ კონსტიტუციურ ვალდებულებებს.</w:t>
      </w:r>
      <w:r w:rsidRPr="00E02515">
        <w:rPr>
          <w:rFonts w:ascii="Sylfaen" w:eastAsia="Merriweather" w:hAnsi="Sylfaen" w:cs="Merriweather"/>
          <w:vertAlign w:val="superscript"/>
        </w:rPr>
        <w:footnoteReference w:id="33"/>
      </w:r>
    </w:p>
    <w:p w14:paraId="000000B3" w14:textId="649F47D0" w:rsidR="00C755B3" w:rsidRPr="00E02515" w:rsidRDefault="00DB41A8">
      <w:pPr>
        <w:jc w:val="both"/>
        <w:rPr>
          <w:rFonts w:ascii="Sylfaen" w:eastAsia="Merriweather" w:hAnsi="Sylfaen" w:cs="Merriweather"/>
        </w:rPr>
      </w:pPr>
      <w:r w:rsidRPr="00E02515">
        <w:rPr>
          <w:rFonts w:ascii="Sylfaen" w:eastAsia="Arial Unicode MS" w:hAnsi="Sylfaen" w:cs="Arial Unicode MS"/>
        </w:rPr>
        <w:t>მოსამართლეთა ავტონომიაზე ზემოქმედების ერთ-ერთი ფორმალური საშუალებაა სასამართლო აპარატის (სხდომის მდივნისა და მოსამართლის თანაშემწის) მოსამართლის ნებისგან დამოუკიდებლად ფორმირება. სასამართლო სისტემის გადატვირთულობის პირობებში, თუკი მოსამართლეს წაერთმევა კეთილსინდისიერ და კვალიფიციურ კადრთან თანამშრომლობის შესაძლებლობა, ვერ შეძლებს საკუთარი პროფესიული მოვალეობების ჯეროვნად შესრულებას, რაც დისციპლინური პასუხისმგებლობის საფუძველიც კი შეიძლება გახდეს. ამ საფრთხეების გასანეიტრალებლად უნდა შეიქმნას მოსამართლის აპარატი, რაც გულისხმობს საკუთარი კაბინეტის ფორმირების პროცესში, მოსამართლის უშუალო მონაწილეობას.</w:t>
      </w:r>
      <w:r w:rsidRPr="00E02515">
        <w:rPr>
          <w:rFonts w:ascii="Sylfaen" w:eastAsia="Merriweather" w:hAnsi="Sylfaen" w:cs="Merriweather"/>
          <w:vertAlign w:val="superscript"/>
        </w:rPr>
        <w:footnoteReference w:id="34"/>
      </w:r>
    </w:p>
    <w:p w14:paraId="000000B4" w14:textId="1BCFC66B" w:rsidR="00C755B3" w:rsidRPr="00976824" w:rsidRDefault="00DB41A8">
      <w:pPr>
        <w:jc w:val="both"/>
        <w:rPr>
          <w:rFonts w:ascii="Sylfaen" w:eastAsia="Merriweather" w:hAnsi="Sylfaen" w:cs="Merriweather"/>
          <w:lang w:val="en-US"/>
        </w:rPr>
      </w:pPr>
      <w:r w:rsidRPr="00E02515">
        <w:rPr>
          <w:rFonts w:ascii="Sylfaen" w:eastAsia="Arial Unicode MS" w:hAnsi="Sylfaen" w:cs="Arial Unicode MS"/>
        </w:rPr>
        <w:t>საჯარო დისკუსიის მიმდინარეობისას გამოითქვა მოსაზრება, რომ მიუხედავად ფორმალური საკანონმდებლო გარანტიებისა, მოსამართლის ინდივიდუალური დამოუკიდებლობის უზრუნველყოფა შეუძლებელია მისი რეპუტაციის ფორმირების გარეშე, რაც იმას ნიშნავს, რომ სამართალწარმოების პროცესით საზოგადოების ფართო წრეები უნდა იყვნენ დაინტერესებულნი. მოსამართლის მიერ დაწერილი გადაწყვეტილება ძალიან სპეციფიკურია და მხოლოდ იურიდიული განათლების მქონე ადამიანებისთვისაა გასაგები. შესაბამისად, საზოგადოების ფართო წრეებს არ შეუძლიათ მისი არსის მარტივად გათავისება, რის გამოც, გაუცხოებულნი არიან მართლმსაჯულების სისტემისგან და, შესაძლოა, ვერც მოსამართლის რეპუტაციის უზრუნველყოფის საფუძველს წარმოადგენდნენ</w:t>
      </w:r>
      <w:r w:rsidRPr="00E02515">
        <w:rPr>
          <w:rFonts w:ascii="Sylfaen" w:eastAsia="Merriweather" w:hAnsi="Sylfaen" w:cs="Merriweather"/>
        </w:rPr>
        <w:t>.</w:t>
      </w:r>
      <w:r w:rsidR="00836F91">
        <w:rPr>
          <w:rFonts w:ascii="Sylfaen" w:eastAsia="Merriweather" w:hAnsi="Sylfaen" w:cs="Merriweather"/>
        </w:rPr>
        <w:t xml:space="preserve"> აღნიშნული პრობლემის აღმოსაფხვრელად მიზანშეწონილი იქნება თუკი იურისპრუდენცია მაქსიმალურად დაიცლება ტექნიკური ენისგან და მინიმუმამდე იქნება დაყვანილი  სამოქალაქო სექტორსა და სასამართლოს შორის არსებული ბარიერები. </w:t>
      </w:r>
      <w:r w:rsidRPr="00E02515">
        <w:rPr>
          <w:rFonts w:ascii="Sylfaen" w:eastAsia="Merriweather" w:hAnsi="Sylfaen" w:cs="Merriweather"/>
          <w:vertAlign w:val="superscript"/>
        </w:rPr>
        <w:footnoteReference w:id="35"/>
      </w:r>
      <w:r w:rsidRPr="00E02515">
        <w:rPr>
          <w:rFonts w:ascii="Sylfaen" w:eastAsia="Merriweather" w:hAnsi="Sylfaen" w:cs="Merriweather"/>
        </w:rPr>
        <w:t xml:space="preserve"> </w:t>
      </w:r>
    </w:p>
    <w:p w14:paraId="000000B5" w14:textId="6778568B" w:rsidR="00C755B3" w:rsidRPr="00E02515" w:rsidRDefault="00DB41A8">
      <w:pPr>
        <w:jc w:val="both"/>
        <w:rPr>
          <w:rFonts w:ascii="Sylfaen" w:eastAsia="Merriweather" w:hAnsi="Sylfaen" w:cs="Merriweather"/>
        </w:rPr>
      </w:pPr>
      <w:r w:rsidRPr="00E02515">
        <w:rPr>
          <w:rFonts w:ascii="Sylfaen" w:eastAsia="Arial Unicode MS" w:hAnsi="Sylfaen" w:cs="Arial Unicode MS"/>
        </w:rPr>
        <w:t>ლიბერალურ და დემოკრატიულ ფასეულობებზე დაფუძნებულ სახელმწიფოში, მოსამართლეთა ინდივიდუალური დამოუკიდებლობის შელახვას სასამართლო სისტემის შიგნით მყოფი ხალხისა და საზოგადოების მხრიდან, მწვავე რეაქცია უნდა მოჰყვეს, თუმცა, მიუხედავად ამისა, საჯაროდ გახმაურებული ფაქტების რიცხვი მცირეა და მათზე რეაგირება - უშედეგო. კლანი სასამართლოს შიგნით ქმნის მოტივაციის სისტემას, რომელიც აიძულებს მოსამართლეებს იყვნენ მიკერძოებულები და მორჩილები ხელისუფლებისა და კლანის მიმართ. მოსამართლეთა ინდივიდუალური დამოუკიდებლობის უზრუნველსაყოფელად, საჭიროა, რომ სამოქალაქო სექტორის წარმომადგენლებმა შეისწავლონ მოტივაციის ეს სისტემა და მისი განეიტრალების პათოსით იმოქმედონ.</w:t>
      </w:r>
      <w:r w:rsidRPr="00E02515">
        <w:rPr>
          <w:rFonts w:ascii="Sylfaen" w:eastAsia="Merriweather" w:hAnsi="Sylfaen" w:cs="Merriweather"/>
          <w:vertAlign w:val="superscript"/>
        </w:rPr>
        <w:footnoteReference w:id="36"/>
      </w:r>
    </w:p>
    <w:p w14:paraId="000000B6" w14:textId="1DC3434C" w:rsidR="00C755B3" w:rsidRPr="00E02515" w:rsidRDefault="00DB41A8">
      <w:pPr>
        <w:jc w:val="both"/>
        <w:rPr>
          <w:rFonts w:ascii="Sylfaen" w:eastAsia="Merriweather" w:hAnsi="Sylfaen" w:cs="Merriweather"/>
        </w:rPr>
      </w:pPr>
      <w:r w:rsidRPr="00E02515">
        <w:rPr>
          <w:rFonts w:ascii="Sylfaen" w:eastAsia="Arial Unicode MS" w:hAnsi="Sylfaen" w:cs="Arial Unicode MS"/>
        </w:rPr>
        <w:lastRenderedPageBreak/>
        <w:t>დისკუსიის მიმდინარეობისას ყურადღება გამახვილდა იუსტიციის უმაღლესი საბჭოს ხელთ არსებულ, მოსამართლეთა ინდივიდუალური დამოუკიდებლობის შემლახავ ინსტიტუტებზე: მივლინებასა და კონკურსის გარეშე გადაყვანაზე</w:t>
      </w:r>
      <w:r w:rsidRPr="00E02515">
        <w:rPr>
          <w:rFonts w:ascii="Sylfaen" w:eastAsia="Merriweather" w:hAnsi="Sylfaen" w:cs="Merriweather"/>
          <w:vertAlign w:val="superscript"/>
        </w:rPr>
        <w:footnoteReference w:id="37"/>
      </w:r>
      <w:r w:rsidRPr="00E02515">
        <w:rPr>
          <w:rFonts w:ascii="Sylfaen" w:eastAsia="Merriweather" w:hAnsi="Sylfaen" w:cs="Merriweather"/>
        </w:rPr>
        <w:t>:</w:t>
      </w:r>
    </w:p>
    <w:p w14:paraId="000000B7" w14:textId="37911EC2" w:rsidR="00C755B3" w:rsidRPr="00E02515" w:rsidRDefault="00DB41A8">
      <w:pPr>
        <w:jc w:val="both"/>
        <w:rPr>
          <w:rFonts w:ascii="Sylfaen" w:eastAsia="Merriweather" w:hAnsi="Sylfaen" w:cs="Merriweather"/>
        </w:rPr>
      </w:pPr>
      <w:r w:rsidRPr="00E02515">
        <w:rPr>
          <w:rFonts w:ascii="Sylfaen" w:eastAsia="Arial Unicode MS" w:hAnsi="Sylfaen" w:cs="Arial Unicode MS"/>
        </w:rPr>
        <w:t>მივლინება და კონკურსის გარეშე გადაყვანა ერთმანეთისგან იმით განსხვავდება, რომ მივლინება ვადიანია (მაქსიმუმ ერთი წლით), ხოლო გადაყვანა მოსამართლის უფლებამოსილების ვადით ხდება. მომხსენებელს მიაჩნია, რომ მივლინება, წლების განმავლობაში, მოსამართლეთა ინდივიდუალური დამოუკიდებლობის შემლახველი მძლავრი ინსტიტუტი იყო. იუსტიციის უმაღლეს საბჭოს, ის მოსამართლეები, რომელთა „დასჯა“ და „დისციპლინირება“ სურდა, საკუთარი პროფესიული ფუნქციების შესასრულებლად სხვა რეგიონში, საკუთარი ოჯახებისგან შორს გადაჰყავდა. საკანონმდებლო ცვლილებების შედეგად ჯეროვნად გაიწერა მივლინების საფუძვლები, რამაც მივლინების ინსტიტუტის ბოროტად გამოყენების საფრთხეები შეამცირა, თუმცა საკანონმდებლო ცვლილებები არ შეხებია კონკურსის გარეშე გადაყვანის ინსტიტუტს, რომლის გამოყენებაც იუსტიციის უმაღლეს საბჭოს, ყოველგვარი საკანონმდებლო დეტალიზაციის გარეშე, ძალიან ფართო დისკრეციის ფარგლებში შეუძლია. 2018 წელს მხოლოდ ერთი მოსამართლე გადაიყვანეს ამ გზით, თუმცა 2019 და 2020 წელს ასამდე ვაკანსიაზე ცხადდებოდა კონკურსის გარეშე გადაყვანის წესით განაცხადების მიღება, რაც აღძრავს ეჭვს, რომ არის პერიოდები, როდესაც ეს მექანიზმი არ გამოიყენება, თუმცა არის ეპიზოდებიც, როდესაც ინტენსიურად გამოიყენება.</w:t>
      </w:r>
    </w:p>
    <w:p w14:paraId="000000B8" w14:textId="29016B76" w:rsidR="00C755B3" w:rsidRPr="00E02515" w:rsidRDefault="00DB41A8">
      <w:pPr>
        <w:jc w:val="both"/>
        <w:rPr>
          <w:rFonts w:ascii="Sylfaen" w:eastAsia="Merriweather" w:hAnsi="Sylfaen" w:cs="Merriweather"/>
        </w:rPr>
      </w:pPr>
      <w:r w:rsidRPr="00E02515">
        <w:rPr>
          <w:rFonts w:ascii="Sylfaen" w:eastAsia="Arial Unicode MS" w:hAnsi="Sylfaen" w:cs="Arial Unicode MS"/>
        </w:rPr>
        <w:t>ამ ეტაპზე, იქმნება შთაბეჭდილება, რომ მივლინების მექანიზმი ბოროტად არ გამოიყენება, თუმცა შეიძლება ითქვას, რომ იგი კონკურსის გარეშე გადაყვანის წესმა ჩაანაცვლა. ერთმანეთისგან უნდა გაიმიჯნოს მივლინებისა და გადაყვანის საფუძვლები. გადაყვანის მექანიზმისთვის გადამწყვეტი უნდა იყოს მოსამართლის მზაობა და საჭიროება და მოსამართლის გადაყვანის შესახებ გადაწყვეტილება დასაბუთებული უნდა იყოს.</w:t>
      </w:r>
      <w:r w:rsidRPr="00E02515">
        <w:rPr>
          <w:rFonts w:ascii="Sylfaen" w:eastAsia="Merriweather" w:hAnsi="Sylfaen" w:cs="Merriweather"/>
          <w:vertAlign w:val="superscript"/>
        </w:rPr>
        <w:footnoteReference w:id="38"/>
      </w:r>
    </w:p>
    <w:p w14:paraId="000000B9" w14:textId="77777777" w:rsidR="00C755B3" w:rsidRPr="00E02515" w:rsidRDefault="00C755B3">
      <w:pPr>
        <w:jc w:val="both"/>
        <w:rPr>
          <w:rFonts w:ascii="Sylfaen" w:eastAsia="Merriweather" w:hAnsi="Sylfaen" w:cs="Merriweather"/>
        </w:rPr>
      </w:pPr>
    </w:p>
    <w:p w14:paraId="000000BA" w14:textId="77777777" w:rsidR="00C755B3" w:rsidRPr="00E02515" w:rsidRDefault="00C755B3">
      <w:pPr>
        <w:jc w:val="both"/>
        <w:rPr>
          <w:rFonts w:ascii="Sylfaen" w:eastAsia="Merriweather" w:hAnsi="Sylfaen" w:cs="Merriweather"/>
        </w:rPr>
      </w:pPr>
    </w:p>
    <w:p w14:paraId="000000BB" w14:textId="77777777" w:rsidR="00C755B3" w:rsidRPr="00E02515" w:rsidRDefault="00C755B3">
      <w:pPr>
        <w:jc w:val="both"/>
        <w:rPr>
          <w:rFonts w:ascii="Sylfaen" w:eastAsia="Merriweather" w:hAnsi="Sylfaen" w:cs="Merriweather"/>
          <w:b/>
          <w:sz w:val="20"/>
          <w:szCs w:val="20"/>
        </w:rPr>
      </w:pPr>
    </w:p>
    <w:p w14:paraId="000000BC" w14:textId="77777777" w:rsidR="00C755B3" w:rsidRPr="00E02515" w:rsidRDefault="00C755B3">
      <w:pPr>
        <w:jc w:val="both"/>
        <w:rPr>
          <w:rFonts w:ascii="Sylfaen" w:eastAsia="Merriweather" w:hAnsi="Sylfaen" w:cs="Merriweather"/>
          <w:b/>
          <w:sz w:val="20"/>
          <w:szCs w:val="20"/>
        </w:rPr>
      </w:pPr>
    </w:p>
    <w:p w14:paraId="000000BD" w14:textId="77777777" w:rsidR="00C755B3" w:rsidRPr="00E02515" w:rsidRDefault="00C755B3">
      <w:pPr>
        <w:jc w:val="both"/>
        <w:rPr>
          <w:rFonts w:ascii="Sylfaen" w:eastAsia="Merriweather" w:hAnsi="Sylfaen" w:cs="Merriweather"/>
          <w:b/>
          <w:sz w:val="20"/>
          <w:szCs w:val="20"/>
        </w:rPr>
      </w:pPr>
    </w:p>
    <w:p w14:paraId="000000C4" w14:textId="77777777" w:rsidR="00C755B3" w:rsidRPr="00E02515" w:rsidRDefault="00C755B3">
      <w:pPr>
        <w:jc w:val="both"/>
        <w:rPr>
          <w:rFonts w:ascii="Sylfaen" w:eastAsia="Merriweather" w:hAnsi="Sylfaen" w:cs="Merriweather"/>
          <w:b/>
          <w:sz w:val="20"/>
          <w:szCs w:val="20"/>
        </w:rPr>
      </w:pPr>
    </w:p>
    <w:p w14:paraId="000000C5" w14:textId="77777777" w:rsidR="00C755B3" w:rsidRPr="00E02515" w:rsidRDefault="00C755B3">
      <w:pPr>
        <w:jc w:val="both"/>
        <w:rPr>
          <w:rFonts w:ascii="Sylfaen" w:eastAsia="Merriweather" w:hAnsi="Sylfaen" w:cs="Merriweather"/>
          <w:b/>
          <w:sz w:val="20"/>
          <w:szCs w:val="20"/>
        </w:rPr>
      </w:pPr>
    </w:p>
    <w:p w14:paraId="000000C6" w14:textId="4C4C34F9" w:rsidR="00C755B3" w:rsidRPr="00E02515" w:rsidRDefault="00DB41A8">
      <w:pPr>
        <w:pStyle w:val="Heading1"/>
        <w:rPr>
          <w:rFonts w:ascii="Sylfaen" w:eastAsia="Merriweather" w:hAnsi="Sylfaen" w:cs="Merriweather"/>
        </w:rPr>
      </w:pPr>
      <w:bookmarkStart w:id="6" w:name="_heading=h.3dy6vkm" w:colFirst="0" w:colLast="0"/>
      <w:bookmarkEnd w:id="6"/>
      <w:r w:rsidRPr="00E02515">
        <w:rPr>
          <w:rFonts w:ascii="Sylfaen" w:eastAsia="Arial Unicode MS" w:hAnsi="Sylfaen" w:cs="Arial Unicode MS"/>
        </w:rPr>
        <w:lastRenderedPageBreak/>
        <w:t>V -  სასამართლო ხელისუფლება და საჯაროობა</w:t>
      </w:r>
    </w:p>
    <w:p w14:paraId="000000C7" w14:textId="77777777" w:rsidR="00C755B3" w:rsidRPr="00E02515" w:rsidRDefault="00C755B3">
      <w:pPr>
        <w:jc w:val="both"/>
        <w:rPr>
          <w:rFonts w:ascii="Sylfaen" w:eastAsia="Merriweather" w:hAnsi="Sylfaen" w:cs="Merriweather"/>
          <w:b/>
          <w:sz w:val="24"/>
          <w:szCs w:val="24"/>
        </w:rPr>
      </w:pPr>
    </w:p>
    <w:p w14:paraId="000000C8" w14:textId="6DBFD9F9" w:rsidR="00C755B3" w:rsidRPr="00E02515" w:rsidRDefault="00DB41A8">
      <w:pPr>
        <w:jc w:val="both"/>
        <w:rPr>
          <w:rFonts w:ascii="Sylfaen" w:eastAsia="Merriweather" w:hAnsi="Sylfaen" w:cs="Merriweather"/>
        </w:rPr>
      </w:pPr>
      <w:r w:rsidRPr="00E02515">
        <w:rPr>
          <w:rFonts w:ascii="Sylfaen" w:eastAsia="Arial Unicode MS" w:hAnsi="Sylfaen" w:cs="Arial Unicode MS"/>
        </w:rPr>
        <w:t>ღია მმართველობა დემოკრატიული სახელმწიფოს ფუნდამენტური ფუნქციური მახასიათებელია, რომელიც საჯარო ხელისუფლების განხორციელებაზე საზოგადოებრივი მონიტორინგის წარმოებისა და საჯარო მოხელეთა ანგარიშვალდებულების უზრუნველყოფის წინაპირობაა. საჯარო დისკუსიის მონაწილეები თანხმდებიან, რომ საქართველოს მართლმსაჯულების სისტემა ჩაკეტილობითა და გამჭვირვალობის დაბალი ხარისხით ხასიათდება. სასამართლო ხელისუფლება, რომელიც კონსტიტუციით დაცული, საჯარო ინფორმაციაზე წვდომის თავისუფლებისა და ღია მმართველობის გარანტორი უნდა იყოს, თავად არის ერთ-ერთი ყველაზე ჩაკეტილი ინსტიტუტი.</w:t>
      </w:r>
      <w:r w:rsidRPr="00E02515">
        <w:rPr>
          <w:rFonts w:ascii="Sylfaen" w:eastAsia="Merriweather" w:hAnsi="Sylfaen" w:cs="Merriweather"/>
          <w:vertAlign w:val="superscript"/>
        </w:rPr>
        <w:footnoteReference w:id="39"/>
      </w:r>
      <w:r w:rsidRPr="00E02515">
        <w:rPr>
          <w:rFonts w:ascii="Sylfaen" w:eastAsia="Arial Unicode MS" w:hAnsi="Sylfaen" w:cs="Arial Unicode MS"/>
        </w:rPr>
        <w:t xml:space="preserve"> ნაკლებად განსაჯაროებულია როგორც უშუალოდ მართლმსაჯულების განხორციელება, ისე სასამართლო სისტემის ორგანიზაციულ მოწყობასთან დაკავშირებული საკითხები.</w:t>
      </w:r>
    </w:p>
    <w:p w14:paraId="000000C9" w14:textId="46A41DF9" w:rsidR="00C755B3" w:rsidRPr="00E02515" w:rsidRDefault="00DB41A8">
      <w:pPr>
        <w:jc w:val="both"/>
        <w:rPr>
          <w:rFonts w:ascii="Sylfaen" w:eastAsia="Merriweather" w:hAnsi="Sylfaen" w:cs="Merriweather"/>
        </w:rPr>
      </w:pPr>
      <w:r w:rsidRPr="00E02515">
        <w:rPr>
          <w:rFonts w:ascii="Sylfaen" w:eastAsia="Arial Unicode MS" w:hAnsi="Sylfaen" w:cs="Arial Unicode MS"/>
        </w:rPr>
        <w:t>იმით, რომ არაპირდაპირი ლეგიტიმაციის მქონე ხელისუფლების შტოა, მართლმსაჯულების სისტემის ღიაობა უკავშირდება სასამართლო ხელისუფლების სახალხო ლეგიტიმაციას და მისდამი საზოგადოების ნდობის ფორმირების ექსკლუზიური წინაპირობაა. დღეს არსებული ბუნდოვანი პროცედურებისა და ფორმალური მოწესრიგებიდან გამომდინარე, სასამართლო ხელისუფლების ყველა ინსტიტუტი განიცდის ლეგიტიმაციის კრიზისს.</w:t>
      </w:r>
      <w:r w:rsidRPr="00E02515">
        <w:rPr>
          <w:rFonts w:ascii="Sylfaen" w:eastAsia="Merriweather" w:hAnsi="Sylfaen" w:cs="Merriweather"/>
          <w:vertAlign w:val="superscript"/>
        </w:rPr>
        <w:footnoteReference w:id="40"/>
      </w:r>
    </w:p>
    <w:p w14:paraId="000000CA" w14:textId="4A59E58F" w:rsidR="00C755B3" w:rsidRPr="00E02515" w:rsidRDefault="00DB41A8">
      <w:pPr>
        <w:jc w:val="both"/>
        <w:rPr>
          <w:rFonts w:ascii="Sylfaen" w:eastAsia="Merriweather" w:hAnsi="Sylfaen" w:cs="Merriweather"/>
        </w:rPr>
      </w:pPr>
      <w:r w:rsidRPr="00E02515">
        <w:rPr>
          <w:rFonts w:ascii="Sylfaen" w:eastAsia="Arial Unicode MS" w:hAnsi="Sylfaen" w:cs="Arial Unicode MS"/>
        </w:rPr>
        <w:t xml:space="preserve">საკანონმდებლო ცვლილებების შედეგად, უზენაესი სასამართლოს მოსამართლეებთან გასაუბრება საჯაროა, განსხვავებით ქვედა ინსტანციის სასამართლოს მოსამართლეების დაკომპლექტების პროცედურისგან, რაც სასამართლო სისტემის გამჭვირვალობის დაბალ ხარისხზე მიუთითებს. იუსტიციის უმაღლესი საბჭოს გადაწყვეტილებით, ქვედა </w:t>
      </w:r>
      <w:r w:rsidR="00605BA5">
        <w:rPr>
          <w:rFonts w:ascii="Sylfaen" w:eastAsia="Arial Unicode MS" w:hAnsi="Sylfaen" w:cs="Arial Unicode MS"/>
        </w:rPr>
        <w:t xml:space="preserve">ინსტანციის მოსამართლეობის კანდიდატებთან ინტერვიუს დროს </w:t>
      </w:r>
      <w:r w:rsidRPr="00E02515">
        <w:rPr>
          <w:rFonts w:ascii="Sylfaen" w:eastAsia="Arial Unicode MS" w:hAnsi="Sylfaen" w:cs="Arial Unicode MS"/>
        </w:rPr>
        <w:t xml:space="preserve"> არცერთ გარე დამკვირვებელს არ აქვს უფლება დაესწროს მოსამართლის იუსტიციის უმაღლესი საბჭოს წინაშე გასაუბრების პროცედურას, რაც პრაქტიკაში შემდეგნაირად ითარგმნება: იუსტიციის უმაღლესი საბჭოს მდივანი კითხვით მიმართავს მოსამართლეს - ხომ არ სურს, რომ მის გასაუბრებას გარეშე პირები და მონიტორები დაესწრონ. მსგავსი პრაქტიკის პირობებში მოსამართლეთა დაკომპლექტების პროცედურის მონიტორინგი პირველ და მეორე ინსტანციაში თავად კანდიდატის ნება-სურვილზეა დამოკიდებული. იმ შემთხვევაშიც, თუკი მონიტორინგის განმახორციელებელ პირებს მიეცემათ საშუალება დაესწრონ გასაუბრების პროცესს, მათ არ აქვთ უფლება გამოითხოვონ სხდომის ოქმი, მსგავსი მოწერიგება კი იმით არის განპირობებული, რომ სხდომა დახურულია. მომხსენებელი მიიჩნევს, რომ უზენაესი სასამართლოს მოსამართლეთა შერჩევის პროცესმა დაადასტურა, რომ საზოგადოების ინტერესი ამ პროცესის მიმართ, დიდია. უზენაესი სასამართლოს მოსამართლეთა შერჩევის პროცესში მონაწილეობდნენ ქვედა ინსტანციის მოსამართლეები და საზოგადოებამ დაინახა </w:t>
      </w:r>
      <w:r w:rsidRPr="00E02515">
        <w:rPr>
          <w:rFonts w:ascii="Sylfaen" w:eastAsia="Arial Unicode MS" w:hAnsi="Sylfaen" w:cs="Arial Unicode MS"/>
        </w:rPr>
        <w:lastRenderedPageBreak/>
        <w:t>მათი კეთილსინდისიერების და კომპეტენტურობის დაბალი ხარისხი - ის პრობლემები, რომელთა თაობაზეც არასამთავრობო ორგანიზაციები წლების განმავლობაში საუბრობდნენ.</w:t>
      </w:r>
      <w:r w:rsidRPr="00E02515">
        <w:rPr>
          <w:rFonts w:ascii="Sylfaen" w:eastAsia="Merriweather" w:hAnsi="Sylfaen" w:cs="Merriweather"/>
          <w:vertAlign w:val="superscript"/>
        </w:rPr>
        <w:footnoteReference w:id="41"/>
      </w:r>
    </w:p>
    <w:p w14:paraId="000000CB" w14:textId="4CA6703C" w:rsidR="00C755B3" w:rsidRDefault="00DB41A8">
      <w:pPr>
        <w:jc w:val="both"/>
        <w:rPr>
          <w:rFonts w:ascii="Sylfaen" w:eastAsia="Arial Unicode MS" w:hAnsi="Sylfaen" w:cs="Arial Unicode MS"/>
        </w:rPr>
      </w:pPr>
      <w:r w:rsidRPr="00E02515">
        <w:rPr>
          <w:rFonts w:ascii="Sylfaen" w:eastAsia="Arial Unicode MS" w:hAnsi="Sylfaen" w:cs="Arial Unicode MS"/>
        </w:rPr>
        <w:t xml:space="preserve">სხდომების საჯაროობა  დავის მონაწილე მხარეებს იცავს მართლმსაჯულების ფარულად და თვითნებურად განხორციელებისგან, ასევე უზრუნველყოფს სასამართლო ხელისუფლების საზოგადოებრივ მონიტორინგს და ზრდის ანგარიშვალდებულების </w:t>
      </w:r>
      <w:r w:rsidR="00170E88">
        <w:rPr>
          <w:rFonts w:ascii="Sylfaen" w:eastAsia="Arial Unicode MS" w:hAnsi="Sylfaen" w:cs="Arial Unicode MS"/>
        </w:rPr>
        <w:t>ხარისხ</w:t>
      </w:r>
      <w:r w:rsidRPr="00E02515">
        <w:rPr>
          <w:rFonts w:ascii="Sylfaen" w:eastAsia="Arial Unicode MS" w:hAnsi="Sylfaen" w:cs="Arial Unicode MS"/>
        </w:rPr>
        <w:t xml:space="preserve">ს. უფლება საჯარო სასამართლო განხილვაზე გულისხმობს როგორც მედიის, ისე საზოგადოების წარმომადენელთა პროცესზე დასწრების უფლების აღსრულების შესაძლებლობასაც. სხდომის საჯაროობა არ არის აბსოლუტური უფლება და </w:t>
      </w:r>
      <w:r w:rsidR="00AD0A5A">
        <w:rPr>
          <w:rFonts w:ascii="Sylfaen" w:eastAsia="Arial Unicode MS" w:hAnsi="Sylfaen" w:cs="Arial Unicode MS"/>
        </w:rPr>
        <w:t>კანონმდებლობა იძლევა იმ</w:t>
      </w:r>
      <w:r w:rsidRPr="00E02515">
        <w:rPr>
          <w:rFonts w:ascii="Sylfaen" w:eastAsia="Arial Unicode MS" w:hAnsi="Sylfaen" w:cs="Arial Unicode MS"/>
        </w:rPr>
        <w:t xml:space="preserve"> ლეგიტიმური მიზნები</w:t>
      </w:r>
      <w:r w:rsidR="00AD0A5A">
        <w:rPr>
          <w:rFonts w:ascii="Sylfaen" w:eastAsia="Arial Unicode MS" w:hAnsi="Sylfaen" w:cs="Arial Unicode MS"/>
        </w:rPr>
        <w:t>ს ჩამონათვალს</w:t>
      </w:r>
      <w:r w:rsidRPr="00E02515">
        <w:rPr>
          <w:rFonts w:ascii="Sylfaen" w:eastAsia="Arial Unicode MS" w:hAnsi="Sylfaen" w:cs="Arial Unicode MS"/>
        </w:rPr>
        <w:t>, რომელთა საფუძველზეც შეიძლება შეიზღუდოს ეს უფლება. ამ შემთხვევაშიც მოსამართლე ვალდებულია დაასაბუთოს სხდომის დახურვის მიზეზი და განმარტოს მისი პროპორციულობა, თუმცა სამართალწარმოების პრაქტიკა მოწმობს, რომ მოსამართლეები სხდომის დახურვის საფუძვლებს ზედაპირულად და ფორმალურად აანალიზებენ, პრაქტიკაში არსებობს შემთხვევები, როდესაც გახმაურებულ საქმეზე რამდენიმე პირი არღვევდა სასამართლო წესრიგს და ამის გამო სასამართლო სხდომა დახურულად გამოცხადებულა, რაც, უფლებაში არალეგიტიმურ და არათანაზომიერ ჩარევის ფორმად უნდა მივიჩნიოთ.</w:t>
      </w:r>
    </w:p>
    <w:p w14:paraId="43BE67B8" w14:textId="10879BB6" w:rsidR="005239C6" w:rsidRPr="009C1672" w:rsidRDefault="005239C6" w:rsidP="005239C6">
      <w:pPr>
        <w:jc w:val="both"/>
        <w:rPr>
          <w:rFonts w:ascii="Sylfaen" w:hAnsi="Sylfaen"/>
        </w:rPr>
      </w:pPr>
      <w:r>
        <w:rPr>
          <w:rFonts w:ascii="Sylfaen" w:hAnsi="Sylfaen"/>
        </w:rPr>
        <w:t>სასამართლო სისტემის გამჭვირვალობის საკითხთან დაკავშირებით</w:t>
      </w:r>
      <w:r w:rsidRPr="009C1672">
        <w:rPr>
          <w:rFonts w:ascii="Sylfaen" w:hAnsi="Sylfaen"/>
        </w:rPr>
        <w:t xml:space="preserve"> ერთ</w:t>
      </w:r>
      <w:r>
        <w:rPr>
          <w:rFonts w:ascii="Sylfaen" w:hAnsi="Sylfaen"/>
        </w:rPr>
        <w:t xml:space="preserve">- </w:t>
      </w:r>
      <w:r w:rsidRPr="009C1672">
        <w:rPr>
          <w:rFonts w:ascii="Sylfaen" w:hAnsi="Sylfaen"/>
        </w:rPr>
        <w:t xml:space="preserve">ერთი მნიშვნელოვანი </w:t>
      </w:r>
      <w:r>
        <w:rPr>
          <w:rFonts w:ascii="Sylfaen" w:hAnsi="Sylfaen"/>
        </w:rPr>
        <w:t>ასპექტია</w:t>
      </w:r>
      <w:r w:rsidRPr="009C1672">
        <w:rPr>
          <w:rFonts w:ascii="Sylfaen" w:hAnsi="Sylfaen"/>
        </w:rPr>
        <w:t xml:space="preserve"> სასამართლო გადაწყვეტილებების</w:t>
      </w:r>
      <w:r>
        <w:rPr>
          <w:rFonts w:ascii="Sylfaen" w:hAnsi="Sylfaen"/>
        </w:rPr>
        <w:t xml:space="preserve"> </w:t>
      </w:r>
      <w:r w:rsidRPr="009C1672">
        <w:rPr>
          <w:rFonts w:ascii="Sylfaen" w:hAnsi="Sylfaen"/>
        </w:rPr>
        <w:t>ხელმისაწვდომობა, 2015 წლის შემდეგ პერსონალური მონაცემების დაცვის მოტივით</w:t>
      </w:r>
      <w:r>
        <w:rPr>
          <w:rFonts w:ascii="Sylfaen" w:hAnsi="Sylfaen"/>
        </w:rPr>
        <w:t xml:space="preserve"> </w:t>
      </w:r>
      <w:r w:rsidRPr="009C1672">
        <w:rPr>
          <w:rFonts w:ascii="Sylfaen" w:hAnsi="Sylfaen"/>
        </w:rPr>
        <w:t>საქართველოში დამკვიდრდა სასაამართლო გადაწყვეტილებების გაცემაზე უარის თქმის</w:t>
      </w:r>
      <w:r>
        <w:rPr>
          <w:rFonts w:ascii="Sylfaen" w:hAnsi="Sylfaen"/>
        </w:rPr>
        <w:t xml:space="preserve"> </w:t>
      </w:r>
      <w:r w:rsidRPr="009C1672">
        <w:rPr>
          <w:rFonts w:ascii="Sylfaen" w:hAnsi="Sylfaen"/>
        </w:rPr>
        <w:t>პრაქტიკა. 2019 წლის ივნისში საკონსტიტუციო სასამართლომ არაკონსტიტუციურად</w:t>
      </w:r>
      <w:r>
        <w:rPr>
          <w:rFonts w:ascii="Sylfaen" w:hAnsi="Sylfaen"/>
        </w:rPr>
        <w:t xml:space="preserve"> </w:t>
      </w:r>
      <w:r w:rsidRPr="009C1672">
        <w:rPr>
          <w:rFonts w:ascii="Sylfaen" w:hAnsi="Sylfaen"/>
        </w:rPr>
        <w:t>სცნო პერსონალურ მონაცემებთა დაცვის შესახებ კანონის მე-5 და მე-6 მუხლების ის</w:t>
      </w:r>
      <w:r>
        <w:rPr>
          <w:rFonts w:ascii="Sylfaen" w:hAnsi="Sylfaen"/>
        </w:rPr>
        <w:t xml:space="preserve"> </w:t>
      </w:r>
      <w:r w:rsidRPr="009C1672">
        <w:rPr>
          <w:rFonts w:ascii="Sylfaen" w:hAnsi="Sylfaen"/>
        </w:rPr>
        <w:t>ნორმატიული შინაარსი, რომელიც გამორიცხავს ღია სასამართლო სხდომის შედეგად</w:t>
      </w:r>
      <w:r>
        <w:rPr>
          <w:rFonts w:ascii="Sylfaen" w:hAnsi="Sylfaen"/>
        </w:rPr>
        <w:t xml:space="preserve"> </w:t>
      </w:r>
      <w:r w:rsidRPr="009C1672">
        <w:rPr>
          <w:rFonts w:ascii="Sylfaen" w:hAnsi="Sylfaen"/>
        </w:rPr>
        <w:t>მიღეული აქტების გაცემას. ამ გადაწყვეტილებამ სასამართლო გადაწყვეტილებების</w:t>
      </w:r>
      <w:r>
        <w:rPr>
          <w:rFonts w:ascii="Sylfaen" w:hAnsi="Sylfaen"/>
        </w:rPr>
        <w:t xml:space="preserve"> </w:t>
      </w:r>
      <w:r w:rsidRPr="009C1672">
        <w:rPr>
          <w:rFonts w:ascii="Sylfaen" w:hAnsi="Sylfaen"/>
        </w:rPr>
        <w:t>ხელმისაწვდომობის კოტნექსტში უპირატესობა მიანიჭა ინფორმაციის თავისუფლებას</w:t>
      </w:r>
      <w:r>
        <w:rPr>
          <w:rFonts w:ascii="Sylfaen" w:hAnsi="Sylfaen"/>
        </w:rPr>
        <w:t xml:space="preserve">.  </w:t>
      </w:r>
      <w:r w:rsidRPr="009C1672">
        <w:rPr>
          <w:rFonts w:ascii="Sylfaen" w:hAnsi="Sylfaen"/>
        </w:rPr>
        <w:t>საკონსტიტუციო სასამართლომ აღნიშნა, რომ სასამართლო აქტები</w:t>
      </w:r>
      <w:r>
        <w:rPr>
          <w:rFonts w:ascii="Sylfaen" w:hAnsi="Sylfaen"/>
        </w:rPr>
        <w:t xml:space="preserve"> </w:t>
      </w:r>
      <w:r w:rsidRPr="009C1672">
        <w:rPr>
          <w:rFonts w:ascii="Sylfaen" w:hAnsi="Sylfaen"/>
        </w:rPr>
        <w:t>მიეკუთვნება საჯარო დაწესებულებაში არსებულ იმ ტიპის ინფორმაციას, რომლის</w:t>
      </w:r>
      <w:r>
        <w:rPr>
          <w:rFonts w:ascii="Sylfaen" w:hAnsi="Sylfaen"/>
        </w:rPr>
        <w:t xml:space="preserve"> </w:t>
      </w:r>
      <w:r w:rsidRPr="009C1672">
        <w:rPr>
          <w:rFonts w:ascii="Sylfaen" w:hAnsi="Sylfaen"/>
        </w:rPr>
        <w:t>ხელმისაწვდომობის მიმართაც თავისთავად არსებობს მომეტებული საზოგადოებრივი</w:t>
      </w:r>
      <w:r>
        <w:rPr>
          <w:rFonts w:ascii="Sylfaen" w:hAnsi="Sylfaen"/>
        </w:rPr>
        <w:t xml:space="preserve"> </w:t>
      </w:r>
      <w:r w:rsidRPr="009C1672">
        <w:rPr>
          <w:rFonts w:ascii="Sylfaen" w:hAnsi="Sylfaen"/>
        </w:rPr>
        <w:t xml:space="preserve">ინტერესი. </w:t>
      </w:r>
    </w:p>
    <w:p w14:paraId="445018AD" w14:textId="553B228C" w:rsidR="00E10769" w:rsidRPr="00E02515" w:rsidRDefault="005239C6">
      <w:pPr>
        <w:jc w:val="both"/>
        <w:rPr>
          <w:rFonts w:ascii="Sylfaen" w:eastAsia="Merriweather" w:hAnsi="Sylfaen" w:cs="Merriweather"/>
        </w:rPr>
      </w:pPr>
      <w:r w:rsidRPr="009C1672">
        <w:rPr>
          <w:rFonts w:ascii="Sylfaen" w:hAnsi="Sylfaen"/>
        </w:rPr>
        <w:t xml:space="preserve">მიუხედავად საკონსტიტუციო სასამართლოს გადაწყვეტილებისა, </w:t>
      </w:r>
      <w:r>
        <w:rPr>
          <w:rFonts w:ascii="Sylfaen" w:hAnsi="Sylfaen"/>
        </w:rPr>
        <w:t>საქართველოს პარლამენტს</w:t>
      </w:r>
      <w:r w:rsidRPr="009C1672">
        <w:rPr>
          <w:rFonts w:ascii="Sylfaen" w:hAnsi="Sylfaen"/>
        </w:rPr>
        <w:t xml:space="preserve"> დადგენილ ვადაში არ განუხორციელებია</w:t>
      </w:r>
      <w:r>
        <w:rPr>
          <w:rFonts w:ascii="Sylfaen" w:hAnsi="Sylfaen"/>
        </w:rPr>
        <w:t xml:space="preserve"> </w:t>
      </w:r>
      <w:r w:rsidRPr="009C1672">
        <w:rPr>
          <w:rFonts w:ascii="Sylfaen" w:hAnsi="Sylfaen"/>
        </w:rPr>
        <w:t>საკანონმდებლო ცვლილებები</w:t>
      </w:r>
      <w:r>
        <w:rPr>
          <w:rFonts w:ascii="Sylfaen" w:hAnsi="Sylfaen"/>
        </w:rPr>
        <w:t xml:space="preserve">. </w:t>
      </w:r>
      <w:r w:rsidRPr="009C1672">
        <w:rPr>
          <w:rFonts w:ascii="Sylfaen" w:hAnsi="Sylfaen"/>
        </w:rPr>
        <w:t>საკანონმდებლო რეგულირების არარსებობიდან</w:t>
      </w:r>
      <w:r>
        <w:rPr>
          <w:rFonts w:ascii="Sylfaen" w:hAnsi="Sylfaen"/>
        </w:rPr>
        <w:t xml:space="preserve"> </w:t>
      </w:r>
      <w:r w:rsidRPr="009C1672">
        <w:rPr>
          <w:rFonts w:ascii="Sylfaen" w:hAnsi="Sylfaen"/>
        </w:rPr>
        <w:t>გამომდინარე კი საერთო სასამართლოები არ გასცემენ გადაწყვეტილებებს</w:t>
      </w:r>
      <w:r>
        <w:rPr>
          <w:rFonts w:ascii="Sylfaen" w:hAnsi="Sylfaen"/>
        </w:rPr>
        <w:t xml:space="preserve">, რაც ერთმნიშვნელოვნად მიანიშნებს, </w:t>
      </w:r>
      <w:r w:rsidRPr="009C1672">
        <w:rPr>
          <w:rFonts w:ascii="Sylfaen" w:hAnsi="Sylfaen"/>
        </w:rPr>
        <w:t>რომ სასამართლო სისტემის გამჭვირვალობასთან დაკავშირებით</w:t>
      </w:r>
      <w:r>
        <w:rPr>
          <w:rFonts w:ascii="Sylfaen" w:hAnsi="Sylfaen"/>
        </w:rPr>
        <w:t xml:space="preserve"> </w:t>
      </w:r>
      <w:r w:rsidRPr="009C1672">
        <w:rPr>
          <w:rFonts w:ascii="Sylfaen" w:hAnsi="Sylfaen"/>
        </w:rPr>
        <w:t>სერიოზული გამოწვევები კვლავ არსებობს და სასამართლოს საქმიანობაზე ეფექტური</w:t>
      </w:r>
      <w:r>
        <w:rPr>
          <w:rFonts w:ascii="Sylfaen" w:hAnsi="Sylfaen"/>
        </w:rPr>
        <w:t xml:space="preserve"> </w:t>
      </w:r>
      <w:r w:rsidRPr="009C1672">
        <w:rPr>
          <w:rFonts w:ascii="Sylfaen" w:hAnsi="Sylfaen"/>
        </w:rPr>
        <w:t>საზოგადოებრივი მონიტორინგი ვერ ხორციელდება. საკონსტიტუციო გადაწყვეტილების</w:t>
      </w:r>
      <w:r>
        <w:rPr>
          <w:rFonts w:ascii="Sylfaen" w:hAnsi="Sylfaen"/>
        </w:rPr>
        <w:t xml:space="preserve"> </w:t>
      </w:r>
      <w:r w:rsidRPr="009C1672">
        <w:rPr>
          <w:rFonts w:ascii="Sylfaen" w:hAnsi="Sylfaen"/>
        </w:rPr>
        <w:t xml:space="preserve">შეუსრულებლობა მნიშვნელოვან ზიანს აყენებს ქვეყანაში </w:t>
      </w:r>
      <w:r w:rsidRPr="009C1672">
        <w:rPr>
          <w:rFonts w:ascii="Sylfaen" w:hAnsi="Sylfaen"/>
        </w:rPr>
        <w:lastRenderedPageBreak/>
        <w:t>კანონის უზენაესობას</w:t>
      </w:r>
      <w:r>
        <w:rPr>
          <w:rFonts w:ascii="Sylfaen" w:hAnsi="Sylfaen"/>
        </w:rPr>
        <w:t>ა</w:t>
      </w:r>
      <w:r w:rsidRPr="009C1672">
        <w:rPr>
          <w:rFonts w:ascii="Sylfaen" w:hAnsi="Sylfaen"/>
        </w:rPr>
        <w:t xml:space="preserve"> და</w:t>
      </w:r>
      <w:r>
        <w:rPr>
          <w:rFonts w:ascii="Sylfaen" w:hAnsi="Sylfaen"/>
        </w:rPr>
        <w:t xml:space="preserve">  </w:t>
      </w:r>
      <w:r w:rsidRPr="009C1672">
        <w:rPr>
          <w:rFonts w:ascii="Sylfaen" w:hAnsi="Sylfaen"/>
        </w:rPr>
        <w:t>საფრთხეს უქმნის დემოკრატიულ</w:t>
      </w:r>
      <w:r>
        <w:rPr>
          <w:rFonts w:ascii="Sylfaen" w:hAnsi="Sylfaen"/>
        </w:rPr>
        <w:t>ი ღირებულებების რეალიზების პროცესს.</w:t>
      </w:r>
      <w:r>
        <w:rPr>
          <w:rStyle w:val="FootnoteReference"/>
          <w:rFonts w:ascii="Sylfaen" w:hAnsi="Sylfaen"/>
        </w:rPr>
        <w:footnoteReference w:id="42"/>
      </w:r>
    </w:p>
    <w:p w14:paraId="000000CC" w14:textId="780B6070" w:rsidR="00C755B3" w:rsidRPr="00E02515" w:rsidRDefault="00DB41A8">
      <w:pPr>
        <w:jc w:val="both"/>
        <w:rPr>
          <w:rFonts w:ascii="Sylfaen" w:eastAsia="Merriweather" w:hAnsi="Sylfaen" w:cs="Merriweather"/>
        </w:rPr>
      </w:pPr>
      <w:r w:rsidRPr="00E02515">
        <w:rPr>
          <w:rFonts w:ascii="Sylfaen" w:eastAsia="Arial Unicode MS" w:hAnsi="Sylfaen" w:cs="Arial Unicode MS"/>
        </w:rPr>
        <w:t>2020 წლის 10 მარტიდან 2 მაისამდე პერიოდში, როდესაც სასამართლო სხდომები დისტანციურად იმართებოდა, ნეიტრალური დამკვირვებლები ვერ ახერხებდნენ სასამართლო სხდომებზე დასწრებას, ვინაიდან სასამართლო ადმინისტრაცია, ტექნიკური შეუძლებლობის მოტივით, გაუმართლებელ უარს ეუბნებოდა ნებისმიერ მსურველს. მომხსენებელს მიაჩნია, რომ სხდომის საჯაროობასთან დაკავშირებით, სასამართლო ხელისუფლებაში აუცილებელია ერთიანი სტანდარტის უზრუნველყოფა, თუნდაც ერთგვარი გაიდლაინის გამოცემის გზით.</w:t>
      </w:r>
      <w:r w:rsidRPr="00E02515">
        <w:rPr>
          <w:rFonts w:ascii="Sylfaen" w:eastAsia="Merriweather" w:hAnsi="Sylfaen" w:cs="Merriweather"/>
          <w:vertAlign w:val="superscript"/>
        </w:rPr>
        <w:footnoteReference w:id="43"/>
      </w:r>
    </w:p>
    <w:p w14:paraId="000000CE" w14:textId="7D32D031" w:rsidR="00C755B3" w:rsidRPr="00E02515" w:rsidRDefault="00DB41A8">
      <w:pPr>
        <w:jc w:val="both"/>
        <w:rPr>
          <w:rFonts w:ascii="Sylfaen" w:eastAsia="Merriweather" w:hAnsi="Sylfaen" w:cs="Merriweather"/>
        </w:rPr>
      </w:pPr>
      <w:r w:rsidRPr="00E02515">
        <w:rPr>
          <w:rFonts w:ascii="Sylfaen" w:eastAsia="Arial Unicode MS" w:hAnsi="Sylfaen" w:cs="Arial Unicode MS"/>
        </w:rPr>
        <w:t>საჯარო დისკუსიის მიმდინარეობისას საქართველოს მართლმსაჯულების სისტემის ღიაობასთან დაკავშირებულ პრობლემად დასახელდა ის ფაქტი, რომ პანდემიის პირობებში ჩატარებული 14 000 დისტანციური სხდომიდან, მედიისა და სამოქალაქო საზოგადოების წარმომადგენლებს ძალიან ცოტაზე მიეცათ მონიტორინგის ჩატარების საშუალება. ეს ყველაფერი არღვევს ადამიანის უფლებათა ევროპული კონვენციის მეექვსე მუხლის პრაქტიკას, რომლითაც დაცულია მართლმსაჯულების საჯაროდ განხორციელების უფლება. ადამიანის უფლებათა ევროპული სასამართლოს მიერ დადგენილი სტანდარტის თანახმად, საქმის სამართლიანი განხილვის უზრუნველყოფა მართლმსაჯულებაზე საზოგადოების კონტროლის შესაძლებლობას გულისხმობს. პროცესის საჯაროობის მოთხოვნა დისტანციურ რეჟიმში განხორციელებულ სამართალწარმოებაზეც ვრცელდება.</w:t>
      </w:r>
      <w:r w:rsidRPr="00E02515">
        <w:rPr>
          <w:rFonts w:ascii="Sylfaen" w:eastAsia="Merriweather" w:hAnsi="Sylfaen" w:cs="Merriweather"/>
          <w:vertAlign w:val="superscript"/>
        </w:rPr>
        <w:footnoteReference w:id="44"/>
      </w:r>
    </w:p>
    <w:p w14:paraId="000000CF" w14:textId="057A1AC5" w:rsidR="00C755B3" w:rsidRPr="00E02515" w:rsidRDefault="00DB41A8">
      <w:pPr>
        <w:jc w:val="both"/>
        <w:rPr>
          <w:rFonts w:ascii="Sylfaen" w:eastAsia="Merriweather" w:hAnsi="Sylfaen" w:cs="Merriweather"/>
        </w:rPr>
      </w:pPr>
      <w:r w:rsidRPr="00E02515">
        <w:rPr>
          <w:rFonts w:ascii="Sylfaen" w:eastAsia="Arial Unicode MS" w:hAnsi="Sylfaen" w:cs="Arial Unicode MS"/>
        </w:rPr>
        <w:t>საჯარო დისკუსიის მიმდინარეობისას მომხსენებელთა შორის აზრთა სხვადასხვაობა გამოიწვია კონკურსში მონაწილე მოსამართლეთა კანდიდატების პერსონალური მონაცემების საჯაროობის საკითხმა. ერთ-ერთი მომხსენებლის აზრით, მოსამართლის/მოსამართლეობის კანდიდატის პერსონალური ინფორმაცია და ცხოვრებისეული ეპიზოდები თანამდებობაზე განწესების პროცესისთვის მნიშვნელოვანია და ამასთან, იგი მიიჩნევს, რომ გასაუბრების დროს მოსამართლეობის კანდიდატები ბოლომდე გულწრფელები ვერ იქნებიან. გერმანიაში იუსტიციის უმაღლესი საბჭოს სხდომები დახურულია, ხოლო საბჭოს წევრებს ხელი აქვთ მოწერილი გაუთქმელობაზე. რადგანაც სასამართლო სისტემისადმი საზოგადოების ნდობის ფორმირებისთვის მნიშვნელობა არ აქვს, სხდომები ღია იქნება თუ დახურული, ამ მიზნის რეალიზებისთვის, მიზანშეწონილია, რომ გაიზარდოს კანდიდატების მინიმალური ასაკი და ასევე შეიცვალოს იუსტიციის უმაღლესი საბჭოს კონფიგურაციაც, რათა მან სამოქალაქო სექტორის წარმომადგენლები და მათ მიერ დასახელებული კანდიდატები მოიცვას.</w:t>
      </w:r>
      <w:r w:rsidRPr="00E02515">
        <w:rPr>
          <w:rFonts w:ascii="Sylfaen" w:eastAsia="Merriweather" w:hAnsi="Sylfaen" w:cs="Merriweather"/>
          <w:vertAlign w:val="superscript"/>
        </w:rPr>
        <w:footnoteReference w:id="45"/>
      </w:r>
    </w:p>
    <w:p w14:paraId="000000D0" w14:textId="632572D9" w:rsidR="00C755B3" w:rsidRPr="00E02515" w:rsidRDefault="00DB41A8">
      <w:pPr>
        <w:jc w:val="both"/>
        <w:rPr>
          <w:rFonts w:ascii="Sylfaen" w:eastAsia="Merriweather" w:hAnsi="Sylfaen" w:cs="Merriweather"/>
        </w:rPr>
      </w:pPr>
      <w:r w:rsidRPr="00E02515">
        <w:rPr>
          <w:rFonts w:ascii="Sylfaen" w:eastAsia="Arial Unicode MS" w:hAnsi="Sylfaen" w:cs="Arial Unicode MS"/>
        </w:rPr>
        <w:t xml:space="preserve">დისკუსიის ფარგლებში გამოთქმული ალტერნატიული მოსაზრება კატეგორიულად ემიჯნება ზემოხსენებულ მოსაზრებას. ამ ხედვის თანახმად, როდესაც პირი პრეტენზიას აცხადებს </w:t>
      </w:r>
      <w:r w:rsidRPr="00E02515">
        <w:rPr>
          <w:rFonts w:ascii="Sylfaen" w:eastAsia="Arial Unicode MS" w:hAnsi="Sylfaen" w:cs="Arial Unicode MS"/>
        </w:rPr>
        <w:lastRenderedPageBreak/>
        <w:t>მოსამართლეობაზე, ის შეგუებული უნდა იყოს იმას, რომ საზოგადოება მომეტებულ ინტერესს გამოიჩენს მისი ცხოვრებისეული ეპიზოდებისა და ღირებულებითი სისტემის მიმართ.</w:t>
      </w:r>
      <w:r w:rsidRPr="00E02515">
        <w:rPr>
          <w:rFonts w:ascii="Sylfaen" w:eastAsia="Merriweather" w:hAnsi="Sylfaen" w:cs="Merriweather"/>
          <w:vertAlign w:val="superscript"/>
        </w:rPr>
        <w:footnoteReference w:id="46"/>
      </w:r>
    </w:p>
    <w:p w14:paraId="22449A99" w14:textId="77777777" w:rsidR="00035AB9" w:rsidRDefault="00035AB9">
      <w:pPr>
        <w:pStyle w:val="Heading1"/>
        <w:rPr>
          <w:rFonts w:ascii="Sylfaen" w:eastAsia="Arial Unicode MS" w:hAnsi="Sylfaen" w:cs="Arial Unicode MS"/>
        </w:rPr>
      </w:pPr>
      <w:bookmarkStart w:id="7" w:name="_heading=h.1t3h5sf" w:colFirst="0" w:colLast="0"/>
      <w:bookmarkEnd w:id="7"/>
    </w:p>
    <w:p w14:paraId="17483546" w14:textId="77777777" w:rsidR="00035AB9" w:rsidRDefault="00035AB9">
      <w:pPr>
        <w:pStyle w:val="Heading1"/>
        <w:rPr>
          <w:rFonts w:ascii="Sylfaen" w:eastAsia="Arial Unicode MS" w:hAnsi="Sylfaen" w:cs="Arial Unicode MS"/>
        </w:rPr>
      </w:pPr>
    </w:p>
    <w:p w14:paraId="58699120" w14:textId="77777777" w:rsidR="00035AB9" w:rsidRDefault="00035AB9">
      <w:pPr>
        <w:pStyle w:val="Heading1"/>
        <w:rPr>
          <w:rFonts w:ascii="Sylfaen" w:eastAsia="Arial Unicode MS" w:hAnsi="Sylfaen" w:cs="Arial Unicode MS"/>
        </w:rPr>
      </w:pPr>
    </w:p>
    <w:p w14:paraId="5AE052BE" w14:textId="77777777" w:rsidR="00035AB9" w:rsidRDefault="00035AB9">
      <w:pPr>
        <w:pStyle w:val="Heading1"/>
        <w:rPr>
          <w:rFonts w:ascii="Sylfaen" w:eastAsia="Arial Unicode MS" w:hAnsi="Sylfaen" w:cs="Arial Unicode MS"/>
        </w:rPr>
      </w:pPr>
    </w:p>
    <w:p w14:paraId="02A76164" w14:textId="77777777" w:rsidR="00035AB9" w:rsidRDefault="00035AB9">
      <w:pPr>
        <w:pStyle w:val="Heading1"/>
        <w:rPr>
          <w:rFonts w:ascii="Sylfaen" w:eastAsia="Arial Unicode MS" w:hAnsi="Sylfaen" w:cs="Arial Unicode MS"/>
        </w:rPr>
      </w:pPr>
    </w:p>
    <w:p w14:paraId="6888CCA0" w14:textId="77777777" w:rsidR="00035AB9" w:rsidRDefault="00035AB9">
      <w:pPr>
        <w:pStyle w:val="Heading1"/>
        <w:rPr>
          <w:rFonts w:ascii="Sylfaen" w:eastAsia="Arial Unicode MS" w:hAnsi="Sylfaen" w:cs="Arial Unicode MS"/>
        </w:rPr>
      </w:pPr>
    </w:p>
    <w:p w14:paraId="3B082BA2" w14:textId="77777777" w:rsidR="00035AB9" w:rsidRDefault="00035AB9">
      <w:pPr>
        <w:pStyle w:val="Heading1"/>
        <w:rPr>
          <w:rFonts w:ascii="Sylfaen" w:eastAsia="Arial Unicode MS" w:hAnsi="Sylfaen" w:cs="Arial Unicode MS"/>
        </w:rPr>
      </w:pPr>
    </w:p>
    <w:p w14:paraId="576AA9D0" w14:textId="77777777" w:rsidR="00035AB9" w:rsidRDefault="00035AB9">
      <w:pPr>
        <w:pStyle w:val="Heading1"/>
        <w:rPr>
          <w:rFonts w:ascii="Sylfaen" w:eastAsia="Arial Unicode MS" w:hAnsi="Sylfaen" w:cs="Arial Unicode MS"/>
        </w:rPr>
      </w:pPr>
    </w:p>
    <w:p w14:paraId="5957A119" w14:textId="77777777" w:rsidR="00035AB9" w:rsidRDefault="00035AB9">
      <w:pPr>
        <w:pStyle w:val="Heading1"/>
        <w:rPr>
          <w:rFonts w:ascii="Sylfaen" w:eastAsia="Arial Unicode MS" w:hAnsi="Sylfaen" w:cs="Arial Unicode MS"/>
        </w:rPr>
      </w:pPr>
    </w:p>
    <w:p w14:paraId="30EFE65F" w14:textId="77777777" w:rsidR="00035AB9" w:rsidRDefault="00035AB9">
      <w:pPr>
        <w:pStyle w:val="Heading1"/>
        <w:rPr>
          <w:rFonts w:ascii="Sylfaen" w:eastAsia="Arial Unicode MS" w:hAnsi="Sylfaen" w:cs="Arial Unicode MS"/>
        </w:rPr>
      </w:pPr>
    </w:p>
    <w:p w14:paraId="36D9DA19" w14:textId="77777777" w:rsidR="00035AB9" w:rsidRDefault="00035AB9">
      <w:pPr>
        <w:pStyle w:val="Heading1"/>
        <w:rPr>
          <w:rFonts w:ascii="Sylfaen" w:eastAsia="Arial Unicode MS" w:hAnsi="Sylfaen" w:cs="Arial Unicode MS"/>
        </w:rPr>
      </w:pPr>
    </w:p>
    <w:p w14:paraId="46C04C72" w14:textId="77777777" w:rsidR="00035AB9" w:rsidRDefault="00035AB9">
      <w:pPr>
        <w:pStyle w:val="Heading1"/>
        <w:rPr>
          <w:rFonts w:ascii="Sylfaen" w:eastAsia="Arial Unicode MS" w:hAnsi="Sylfaen" w:cs="Arial Unicode MS"/>
        </w:rPr>
      </w:pPr>
    </w:p>
    <w:p w14:paraId="3B71F507" w14:textId="77777777" w:rsidR="00035AB9" w:rsidRDefault="00035AB9">
      <w:pPr>
        <w:pStyle w:val="Heading1"/>
        <w:rPr>
          <w:rFonts w:ascii="Sylfaen" w:eastAsia="Arial Unicode MS" w:hAnsi="Sylfaen" w:cs="Arial Unicode MS"/>
        </w:rPr>
      </w:pPr>
    </w:p>
    <w:p w14:paraId="50811BA5" w14:textId="77777777" w:rsidR="00035AB9" w:rsidRDefault="00035AB9">
      <w:pPr>
        <w:pStyle w:val="Heading1"/>
        <w:rPr>
          <w:rFonts w:ascii="Sylfaen" w:eastAsia="Arial Unicode MS" w:hAnsi="Sylfaen" w:cs="Arial Unicode MS"/>
        </w:rPr>
      </w:pPr>
    </w:p>
    <w:p w14:paraId="6F315D59" w14:textId="77777777" w:rsidR="00035AB9" w:rsidRDefault="00035AB9">
      <w:pPr>
        <w:pStyle w:val="Heading1"/>
        <w:rPr>
          <w:rFonts w:ascii="Sylfaen" w:eastAsia="Arial Unicode MS" w:hAnsi="Sylfaen" w:cs="Arial Unicode MS"/>
        </w:rPr>
      </w:pPr>
    </w:p>
    <w:p w14:paraId="438F596B" w14:textId="77777777" w:rsidR="00035AB9" w:rsidRDefault="00035AB9">
      <w:pPr>
        <w:pStyle w:val="Heading1"/>
        <w:rPr>
          <w:rFonts w:ascii="Sylfaen" w:eastAsia="Arial Unicode MS" w:hAnsi="Sylfaen" w:cs="Arial Unicode MS"/>
        </w:rPr>
      </w:pPr>
    </w:p>
    <w:p w14:paraId="01AC088C" w14:textId="77777777" w:rsidR="00035AB9" w:rsidRDefault="00035AB9">
      <w:pPr>
        <w:pStyle w:val="Heading1"/>
        <w:rPr>
          <w:rFonts w:ascii="Sylfaen" w:eastAsia="Arial Unicode MS" w:hAnsi="Sylfaen" w:cs="Arial Unicode MS"/>
        </w:rPr>
      </w:pPr>
    </w:p>
    <w:p w14:paraId="0158BFAD" w14:textId="77777777" w:rsidR="00035AB9" w:rsidRDefault="00035AB9">
      <w:pPr>
        <w:pStyle w:val="Heading1"/>
        <w:rPr>
          <w:rFonts w:ascii="Sylfaen" w:eastAsia="Arial Unicode MS" w:hAnsi="Sylfaen" w:cs="Arial Unicode MS"/>
        </w:rPr>
      </w:pPr>
    </w:p>
    <w:p w14:paraId="000000E0" w14:textId="44796D09" w:rsidR="00C755B3" w:rsidRPr="00E02515" w:rsidRDefault="00DB41A8">
      <w:pPr>
        <w:pStyle w:val="Heading1"/>
        <w:rPr>
          <w:rFonts w:ascii="Sylfaen" w:eastAsia="Merriweather" w:hAnsi="Sylfaen" w:cs="Merriweather"/>
        </w:rPr>
      </w:pPr>
      <w:r w:rsidRPr="00E02515">
        <w:rPr>
          <w:rFonts w:ascii="Sylfaen" w:eastAsia="Arial Unicode MS" w:hAnsi="Sylfaen" w:cs="Arial Unicode MS"/>
        </w:rPr>
        <w:lastRenderedPageBreak/>
        <w:t>VI - საქართველოს საკონსტიტუციო სასამართლო - არსებული გამოწვევები</w:t>
      </w:r>
    </w:p>
    <w:p w14:paraId="000000E1" w14:textId="77777777" w:rsidR="00C755B3" w:rsidRPr="00E02515" w:rsidRDefault="00C755B3">
      <w:pPr>
        <w:jc w:val="both"/>
        <w:rPr>
          <w:rFonts w:ascii="Sylfaen" w:eastAsia="Merriweather" w:hAnsi="Sylfaen" w:cs="Merriweather"/>
        </w:rPr>
      </w:pPr>
    </w:p>
    <w:p w14:paraId="000000E2" w14:textId="4D0A6327" w:rsidR="00C755B3" w:rsidRPr="00E02515" w:rsidRDefault="00DB41A8">
      <w:pPr>
        <w:jc w:val="both"/>
        <w:rPr>
          <w:rFonts w:ascii="Sylfaen" w:eastAsia="Merriweather" w:hAnsi="Sylfaen" w:cs="Merriweather"/>
        </w:rPr>
      </w:pPr>
      <w:r w:rsidRPr="00E02515">
        <w:rPr>
          <w:rFonts w:ascii="Sylfaen" w:eastAsia="Arial Unicode MS" w:hAnsi="Sylfaen" w:cs="Arial Unicode MS"/>
        </w:rPr>
        <w:t>მეექვსე საჯარო დისკუსიის თემა იყო სასამართლო ხელისუფლების ფარგლებში კონსტიტუციური კონტროლის განმახორციელებელი ორგანოს, საქართველოს საკონსტიტუციო სასამართლოს წინაშე არსებული ძირითადი გამოწვევები, პრობლემები და მათი გადაჭრის გზები. საჯარო დისკუსიის მონაწილეებმა თავიანთი მოხსენების ფარგლებში ყურადღება გაამახვილეს საკონსტიტუციო სასამართლოს დამოუკიდებლობის ხარისხზე, მის განახლებულ კონფიგურაციაზე, ერთ-ერთ პრეცედენტულ გადაწყვეტილებასა და საერთო სასამართლო სისტემასთან მის ინსტიტუციურ-ფუნქციურ მიმართებაზე.</w:t>
      </w:r>
    </w:p>
    <w:p w14:paraId="000000E3" w14:textId="3FC2040E" w:rsidR="00C755B3" w:rsidRPr="00E02515" w:rsidRDefault="00DB41A8">
      <w:pPr>
        <w:jc w:val="both"/>
        <w:rPr>
          <w:rFonts w:ascii="Sylfaen" w:eastAsia="Merriweather" w:hAnsi="Sylfaen" w:cs="Merriweather"/>
        </w:rPr>
      </w:pPr>
      <w:r w:rsidRPr="00E02515">
        <w:rPr>
          <w:rFonts w:ascii="Sylfaen" w:eastAsia="Arial Unicode MS" w:hAnsi="Sylfaen" w:cs="Arial Unicode MS"/>
        </w:rPr>
        <w:t xml:space="preserve">საჯარო დისკუსიის ფარგლებში გამოთქმული პოზიციის თანახმად, საკონსტიტუციო სასამართლოს ავტორიტეტი აღემატება საერთო სასამართლოს ავტორიტეტს, თუმცა ავტორიტეტის მოპოვების განმაპირობებელი ფაქტორი უკავშირდება არა პოლიტიკური გავლენებისგან სრულ გათავისუფლებას, არამედ იმას, რომ საკონსტიტუციო სასამართლოს გადაწყვეტილებათა დიდ ნაწილს არ ჰქონდა პოლიტიკური </w:t>
      </w:r>
      <w:r w:rsidR="0080373D">
        <w:rPr>
          <w:rFonts w:ascii="Sylfaen" w:eastAsia="Arial Unicode MS" w:hAnsi="Sylfaen" w:cs="Arial Unicode MS"/>
        </w:rPr>
        <w:t>მნიშვნელობა და შესაბამისად არც ავტორიტარული გავლენების მქონე პირების ინტერესის სფეროში  მოქცეულა,</w:t>
      </w:r>
      <w:r w:rsidRPr="00E02515">
        <w:rPr>
          <w:rFonts w:ascii="Sylfaen" w:eastAsia="Arial Unicode MS" w:hAnsi="Sylfaen" w:cs="Arial Unicode MS"/>
        </w:rPr>
        <w:t xml:space="preserve"> ამასთან, საკონსტიტუციო სასამართლოს გადაწყვეტილების დასაბუთებულობის ხასიათიც, ბევრად აღემატება საერთო სასამართლოების მიერ მიღებული გადაწყვეტილებების დასაბუთების ხარისხს. რაც შეეხება პოლიტიკური გავლენებისა და საკონსტიტუციო სასამართლოს მიმართებას, მომხსენებელთა უმეტესობა იზიარებს პოზიციას, რომ საკონსტიტუციო სასამართლო პოლიტიკურ დაკვეთას, როგორც წესი, ასრულებდა და ვერ ახერხებდა ინსტიტუციური დამოუკიდებლობის შენარჩუნებას.</w:t>
      </w:r>
      <w:r w:rsidRPr="00E02515">
        <w:rPr>
          <w:rFonts w:ascii="Sylfaen" w:eastAsia="Merriweather" w:hAnsi="Sylfaen" w:cs="Merriweather"/>
          <w:vertAlign w:val="superscript"/>
        </w:rPr>
        <w:footnoteReference w:id="47"/>
      </w:r>
    </w:p>
    <w:p w14:paraId="000000E4" w14:textId="4AB5D04B" w:rsidR="00C755B3" w:rsidRPr="00E02515" w:rsidRDefault="00DB41A8">
      <w:pPr>
        <w:jc w:val="both"/>
        <w:rPr>
          <w:rFonts w:ascii="Sylfaen" w:eastAsia="Merriweather" w:hAnsi="Sylfaen" w:cs="Merriweather"/>
        </w:rPr>
      </w:pPr>
      <w:r w:rsidRPr="00E02515">
        <w:rPr>
          <w:rFonts w:ascii="Sylfaen" w:eastAsia="Arial Unicode MS" w:hAnsi="Sylfaen" w:cs="Arial Unicode MS"/>
        </w:rPr>
        <w:t>დღესდღეობით საკონსტიტუციო სამართალწარმოების თავისებურებაა ის, რომ  კონსტიტუციურსამართლებრივი დავები უფრო და უფრო რთულდება. თუკი 10-15 წლის წინ  სასამართლოსთვის საკმარისი იყო,  რომ დაემუშავებინა საერთაშორისო პრაქტიკა და მათ საფუძველზე გადაეწყვიტა დავები, დღესდღეობით დავათა სირთულე საერთაშორისო სივრცეში არსებული აქტუალური და გადაუჭრელი სამართლებრივი პრობლემების ეკვივალენტურია, ამდენად, მას თავად უწევს გადაჭრას ნებისმიერი სახის სოციალური, მორალური, პოლიტიკური თუ სამართლებრივი დილემა. სასამართლო მზად ვერ აღმოჩნდა მსგავს გამოწვევასთან გასამკლავებლად.</w:t>
      </w:r>
      <w:r w:rsidRPr="00E02515">
        <w:rPr>
          <w:rFonts w:ascii="Sylfaen" w:eastAsia="Merriweather" w:hAnsi="Sylfaen" w:cs="Merriweather"/>
          <w:vertAlign w:val="superscript"/>
        </w:rPr>
        <w:footnoteReference w:id="48"/>
      </w:r>
    </w:p>
    <w:p w14:paraId="000000E5" w14:textId="6D187FB3" w:rsidR="00C755B3" w:rsidRPr="00E02515" w:rsidRDefault="00DB41A8">
      <w:pPr>
        <w:jc w:val="both"/>
        <w:rPr>
          <w:rFonts w:ascii="Sylfaen" w:eastAsia="Merriweather" w:hAnsi="Sylfaen" w:cs="Merriweather"/>
        </w:rPr>
      </w:pPr>
      <w:r w:rsidRPr="00E02515">
        <w:rPr>
          <w:rFonts w:ascii="Sylfaen" w:eastAsia="Arial Unicode MS" w:hAnsi="Sylfaen" w:cs="Arial Unicode MS"/>
        </w:rPr>
        <w:t xml:space="preserve">საჯარო დისკუსიის ფარგლებში ერთ-ერთ ქვესაკითხად გამოიყო საქართველოს საკონსტიტუციო სასამართლოს განახლებული კონფიგურაცია, კერძოდ, საქართველოს უზნაესი სასამართლოს კვოტით საკონსტიტუციო სასამართლოს მოსამართლეების - ვასილ როინიშვილისა და ხვიჩა კიკილაშვილის დანიშვნის ფაქტი. მომხსენებელები სკეპტიკურად არიან განწყობილნი შერჩეული მოსამართლეების კეთილსინდისიერებისა და </w:t>
      </w:r>
      <w:r w:rsidRPr="00E02515">
        <w:rPr>
          <w:rFonts w:ascii="Sylfaen" w:eastAsia="Arial Unicode MS" w:hAnsi="Sylfaen" w:cs="Arial Unicode MS"/>
        </w:rPr>
        <w:lastRenderedPageBreak/>
        <w:t>ავტონომიურობის მიმართ. ისინი არ იზიარებენ მოსაზრებას, რომ პლენუმმა გადაწყვეტილება კანდიდატთა კვალიფიციურობისა და კომპეტენტურობის საფუძველზე მიიღო. მომხსენებელი ნაზი ჯანეზაშვილი ორივე მოსამართლის სამოტივაციო წერილს გაეცნო, სადაც ორივე მათგანი ყველაზე დიდ კარიერულ წარმატებად მოსამართლეობას ასახელებს. მოსამართლეების სამოტივაციო წერილი შაბლონურობით ხასიათდება, მასში  „კოპირებულია“ ის კანონისმიერი მოთხოვნები, რომლებიც მოსამართლის თანამდებობას უკავშირდება, სამოტივაციო წერილები მოკლებულია მოსამართლეთა მიერ საკუთარი თავის ინდივიდუალისტურ აღქმას. დისკუსიის მიმდინარეობისას მიეთითა იმ ფაქტზეც, რომ მიუხედავად ხანგრძლივი სამოსამართლეო კარიერისა, არცერთ მათგანს არ გამოუთქვამს საკუთარი პოზიცია საჯარო მნშვნელობის საკითხებზე. არცერთი ფაქტი მათ კარიერაში არ მეტყველებს იმაზე, რომ ისინი არიან კეთილსინდისიერები და დამოუკიდებლები.</w:t>
      </w:r>
      <w:r w:rsidRPr="00E02515">
        <w:rPr>
          <w:rFonts w:ascii="Sylfaen" w:eastAsia="Merriweather" w:hAnsi="Sylfaen" w:cs="Merriweather"/>
          <w:vertAlign w:val="superscript"/>
        </w:rPr>
        <w:footnoteReference w:id="49"/>
      </w:r>
      <w:r w:rsidRPr="00E02515">
        <w:rPr>
          <w:rFonts w:ascii="Sylfaen" w:eastAsia="Arial Unicode MS" w:hAnsi="Sylfaen" w:cs="Arial Unicode MS"/>
        </w:rPr>
        <w:t xml:space="preserve"> მომხსენებელთა უმეტესობა იზიარებს პათოსს, რომ ამ ფორმით დაკომპლექტებამ გააძლიერა „კლანის“ გავლენები საკონსტიტუციო სასამართლოში.</w:t>
      </w:r>
    </w:p>
    <w:p w14:paraId="000000E6" w14:textId="4736F5F2" w:rsidR="00C755B3" w:rsidRPr="00E02515" w:rsidRDefault="00DB41A8">
      <w:pPr>
        <w:jc w:val="both"/>
        <w:rPr>
          <w:rFonts w:ascii="Sylfaen" w:eastAsia="Merriweather" w:hAnsi="Sylfaen" w:cs="Merriweather"/>
        </w:rPr>
      </w:pPr>
      <w:r w:rsidRPr="00E02515">
        <w:rPr>
          <w:rFonts w:ascii="Sylfaen" w:eastAsia="Arial Unicode MS" w:hAnsi="Sylfaen" w:cs="Arial Unicode MS"/>
          <w:color w:val="000000"/>
        </w:rPr>
        <w:t>ლაფსუსებით ხასიათდებოდა უზენაესი სასამართლოს პლენუმის მიერ საქართველოს საკონსტიტუციო სასამართლოს მოსამართლეთა შერჩევის პროცესიც: იგი არ ყოფილა გამჭვირვალე - უზენაესი სასამართლოს ზოგიერთი მოსამართლისთვის უცნობი იყო კანდიდატის ვინაობა და ამის თაობაზე პლენუმის წევრმა ღიად განაცხადა. ეს გარემოებები კი, თავის მხრივ, საკონსტიტუციო სასამართლოს სოციოლოგიური ლეგიტიმაციის საფუძველს აცლის.</w:t>
      </w:r>
      <w:r w:rsidRPr="00E02515">
        <w:rPr>
          <w:rFonts w:ascii="Sylfaen" w:eastAsia="Merriweather" w:hAnsi="Sylfaen" w:cs="Merriweather"/>
          <w:color w:val="000000"/>
          <w:vertAlign w:val="superscript"/>
        </w:rPr>
        <w:footnoteReference w:id="50"/>
      </w:r>
      <w:r w:rsidRPr="00E02515">
        <w:rPr>
          <w:rFonts w:ascii="Sylfaen" w:eastAsia="Arial Unicode MS" w:hAnsi="Sylfaen" w:cs="Arial Unicode MS"/>
          <w:color w:val="000000"/>
        </w:rPr>
        <w:t xml:space="preserve"> მომხსენებლის, ვახუშტი მენაბდის განცხადებით, საიამ წარმოადგინა საკანონმდებლო ინიციატივა, რომლის მიხედვითაც, უზენაესი სასამართლოს ყველა წევრს უნდა ჰქონდეს კანდიდატის ნომინირების უფლება, მოსამართლის კანდიდატურა უნდა დასახელდეს კენჭისყრამდე გარკვეული პერიოდით ადრე, რათა საზოგადოებას შეეძლოს ამის თაობაზე საჯარო დისკუსიაში მონაწილეობის მიღება, გადაწყვეტილების მიღებისთვის საჭირო ხმების რაოდენობა უნდა იყოს სიითი შემადგენლობის 2/3-ზე მეტი. მსგავსი მოწესრიგება მეტნაკლებად შეამცირებდა იმ კითხვებს და ეჭვებს, რომლებიც უზენაესი და საკონსტიტუციო სასამართლოს ინსტიტუციური კავშირის ირგვლივ ჩნდება.</w:t>
      </w:r>
      <w:r w:rsidRPr="00E02515">
        <w:rPr>
          <w:rFonts w:ascii="Sylfaen" w:eastAsia="Merriweather" w:hAnsi="Sylfaen" w:cs="Merriweather"/>
          <w:color w:val="000000"/>
          <w:vertAlign w:val="superscript"/>
        </w:rPr>
        <w:footnoteReference w:id="51"/>
      </w:r>
    </w:p>
    <w:p w14:paraId="000000E9" w14:textId="7C9CB7CB" w:rsidR="00C755B3" w:rsidRPr="00E02515" w:rsidRDefault="00DB41A8">
      <w:pPr>
        <w:jc w:val="both"/>
        <w:rPr>
          <w:rFonts w:ascii="Sylfaen" w:eastAsia="Merriweather" w:hAnsi="Sylfaen" w:cs="Merriweather"/>
        </w:rPr>
      </w:pPr>
      <w:r w:rsidRPr="00E02515">
        <w:rPr>
          <w:rFonts w:ascii="Sylfaen" w:eastAsia="Arial Unicode MS" w:hAnsi="Sylfaen" w:cs="Arial Unicode MS"/>
        </w:rPr>
        <w:t xml:space="preserve">დისკუსიის მეორე ქვესაკითხი იყო საქართველოს საკონსტიტუციო სასამართლოს გადაწყვეტილება - „სახალხო დამცველი საქართველოს პარლამენტის წინააღმდეგ“, რომელიც შეეხებოდა „საერთო სასამართლოების შესახებ“ საქართველოს ორგანული კანონის ნორმებს უზენაესი სასამართლოს მოსამართლეთა შერჩევის კონსტიტუციურობის საკითხზე. მომხსენებელთა უმეტესობა იზიარებდა პოზიციას, რომ სარჩელის დაუკმაყოფილებლობით საკონსტიტუციო სასამართლომ ხელიდან გაუშვა მართლმსაჯულების სისტემაში ძირეული პოზიტიური რეფორმების განხორციელების შესაძლებლობა. მომხსენებლის, გიორგი ბურჯანაძის განმარტებით, სახალხო დამცველის აპარატმა საკონსტიტუციო სასამართლოს წინაშე წარადგინა ყველა იურიდიული არგუმენტი, რის საფუძველზეც სარჩელი უნდა დაკმაყოფილებულიყო და პროცესის მიმდინარეობისას არ არსებულა არცერთი </w:t>
      </w:r>
      <w:r w:rsidRPr="00E02515">
        <w:rPr>
          <w:rFonts w:ascii="Sylfaen" w:eastAsia="Arial Unicode MS" w:hAnsi="Sylfaen" w:cs="Arial Unicode MS"/>
        </w:rPr>
        <w:lastRenderedPageBreak/>
        <w:t>სამართლებრივი კითხვა, რომელიც სარჩელის დაუკმაყოფილებლობის საფუძველს შექმნიდა.</w:t>
      </w:r>
      <w:r w:rsidR="00035AB9">
        <w:rPr>
          <w:rFonts w:ascii="Sylfaen" w:eastAsia="Arial Unicode MS" w:hAnsi="Sylfaen" w:cs="Arial Unicode MS"/>
          <w:lang w:val="en-US"/>
        </w:rPr>
        <w:t xml:space="preserve"> </w:t>
      </w:r>
      <w:r w:rsidR="00035AB9">
        <w:rPr>
          <w:rFonts w:ascii="Sylfaen" w:eastAsia="Arial Unicode MS" w:hAnsi="Sylfaen" w:cs="Arial Unicode MS"/>
        </w:rPr>
        <w:t xml:space="preserve">მისი განმარტებით, </w:t>
      </w:r>
      <w:r w:rsidRPr="00E02515">
        <w:rPr>
          <w:rFonts w:ascii="Sylfaen" w:eastAsia="Arial Unicode MS" w:hAnsi="Sylfaen" w:cs="Arial Unicode MS"/>
        </w:rPr>
        <w:t>„საერთო სასამართლოების შესახებ“ საქართველოს კანონით გათვალისწინებული პროცედურა ვერ უზრუნველყოფდა საჯარო თანამდებობის დაკავების კონსტიტუციური უფლების რეალიზებას და სამართლიანი სასამართლოს უფლების შელახვის რისკიც არსებობდა. მიუხედავად ამისა, საქართველოს საკონსტიტუციო სასამართლომ არ დააკმაყოფილა სარჩელი და ამით პროფესიული წრეების დიდი კრიტიკა დაიმსახურა. საჯარო დისკუსიის მიმდინარეობისას ყურადღება გამახვილდა იმ გარემოებებზე, რომლებიც წინ უძღოდა სარჩელის დაუკმაყოფილებლად ცნობას. როდესაც საზოგადოებრივი ყურადღება პანდემიისკენ იყო მიმართული, უზენაესმა სასამართლომ საკონსტიტუციო სასამართლოს მოსამართლედ აირჩია ხვიჩა კიკილაშვილი და ვასილ როინიშვილი, სწორედ მათი ხმა აღმოჩნდა გადამწყვეტი უზენაესი სასამართლოს დაკომპლექტების მომწესრიგებელ ნორმათა შესახებ შეტანილი კონსტიტუციური სარჩელის დაუკმაყოფილებლად ცნობისთვის.</w:t>
      </w:r>
      <w:r w:rsidRPr="00E02515">
        <w:rPr>
          <w:rFonts w:ascii="Sylfaen" w:eastAsia="Merriweather" w:hAnsi="Sylfaen" w:cs="Merriweather"/>
          <w:vertAlign w:val="superscript"/>
        </w:rPr>
        <w:footnoteReference w:id="52"/>
      </w:r>
    </w:p>
    <w:p w14:paraId="000000EA" w14:textId="6A916FC8" w:rsidR="00C755B3" w:rsidRPr="00E02515" w:rsidRDefault="00DB41A8">
      <w:pPr>
        <w:jc w:val="both"/>
        <w:rPr>
          <w:rFonts w:ascii="Sylfaen" w:eastAsia="Merriweather" w:hAnsi="Sylfaen" w:cs="Merriweather"/>
        </w:rPr>
      </w:pPr>
      <w:r w:rsidRPr="00E02515">
        <w:rPr>
          <w:rFonts w:ascii="Sylfaen" w:eastAsia="Arial Unicode MS" w:hAnsi="Sylfaen" w:cs="Arial Unicode MS"/>
        </w:rPr>
        <w:t>მომხსენებელთა ცალსახა კრიტიკა დაიმსახურა იმ ფაქტმა, რომ საკონსტიტუციო სასამართლომ თავის გადაწყვეტილებაში, პარლამენტისა და იუსტიციის უმაღლესი საბჭოს როლს შორის, ტოლობის ნიშანი დასვა. ასევე, ეს პირველი შემთხვევა იყო საკონსტიტუციო სამართალწარმოების ისტორიაში, როდესაც საქართველოს საკონსტიტუციო სასამართლო ვენეციის კომისიის ან ეუთო, ODHIR- ის დასკვნების წინააღმდეგ წავიდა.</w:t>
      </w:r>
      <w:r w:rsidRPr="00E02515">
        <w:rPr>
          <w:rFonts w:ascii="Sylfaen" w:eastAsia="Merriweather" w:hAnsi="Sylfaen" w:cs="Merriweather"/>
          <w:vertAlign w:val="superscript"/>
        </w:rPr>
        <w:footnoteReference w:id="53"/>
      </w:r>
    </w:p>
    <w:p w14:paraId="000000EB" w14:textId="3C7349E9" w:rsidR="00C755B3" w:rsidRPr="00E02515" w:rsidRDefault="00DB41A8">
      <w:pPr>
        <w:jc w:val="both"/>
        <w:rPr>
          <w:rFonts w:ascii="Sylfaen" w:eastAsia="Merriweather" w:hAnsi="Sylfaen" w:cs="Merriweather"/>
        </w:rPr>
      </w:pPr>
      <w:r w:rsidRPr="00E02515">
        <w:rPr>
          <w:rFonts w:ascii="Sylfaen" w:eastAsia="Arial Unicode MS" w:hAnsi="Sylfaen" w:cs="Arial Unicode MS"/>
        </w:rPr>
        <w:t>საკონსტიტუციო სასამართლოს გადაწყვეტილება ასევე ეწინააღმდეგებოდა მის მიერ დადგენილ პრაქტიკას იუსტიციის უმაღლესი საბჭოს მიერ მიღებული გადაწყვეტილების დასაბუთების ვალდებულების შესახებ. განსხვავებული მოსაზრების თანახმად, არამართლზომიერია იუსტიციის უმაღლესი საბჭოს მიერ უზენაესი სასამართლოს მოსამართლეთა კანდიდატების არჩევის თაობაზე მიღებული გადაწყვეტილების პოლიტიკური მიზანშეწონილობის ფარგლებში მოქცევა.</w:t>
      </w:r>
      <w:r w:rsidRPr="00E02515">
        <w:rPr>
          <w:rFonts w:ascii="Sylfaen" w:eastAsia="Merriweather" w:hAnsi="Sylfaen" w:cs="Merriweather"/>
          <w:vertAlign w:val="superscript"/>
        </w:rPr>
        <w:footnoteReference w:id="54"/>
      </w:r>
    </w:p>
    <w:p w14:paraId="000000EC" w14:textId="5F633B8F" w:rsidR="00C755B3" w:rsidRPr="00E02515" w:rsidRDefault="00DB41A8">
      <w:pPr>
        <w:jc w:val="both"/>
        <w:rPr>
          <w:rFonts w:ascii="Sylfaen" w:eastAsia="Merriweather" w:hAnsi="Sylfaen" w:cs="Merriweather"/>
        </w:rPr>
      </w:pPr>
      <w:r w:rsidRPr="00E02515">
        <w:rPr>
          <w:rFonts w:ascii="Sylfaen" w:eastAsia="Arial Unicode MS" w:hAnsi="Sylfaen" w:cs="Arial Unicode MS"/>
        </w:rPr>
        <w:t xml:space="preserve">კონსტიტუციის მოქმედი რედაქცია ითვალისწინებს უზენაესი სასამართლოს მოსამართლეთა შერჩევის შერეულ მოდელს, რომლის მიხედვითაც, იუსტიციის უმაღლესმა საბჭომ კანდიდატები პროფესიული, ხოლო პარლამენტმა - პოლიტიკური ნიშნით უნდა შეარჩიოს. საკონსტიტუციო სასამართლომ კი მიღებული გადაწყვეტილებით, გადაუხვია ზემოაღნიშნულ მოდელს. </w:t>
      </w:r>
      <w:bookmarkStart w:id="8" w:name="_GoBack"/>
      <w:bookmarkEnd w:id="8"/>
      <w:r w:rsidRPr="00E02515">
        <w:rPr>
          <w:rFonts w:ascii="Sylfaen" w:eastAsia="Arial Unicode MS" w:hAnsi="Sylfaen" w:cs="Arial Unicode MS"/>
        </w:rPr>
        <w:t>საკონსტიტუციო სასამართლოს ჰქონდა შესაძლებლობა, სწორი და პრინციპული გადაწყვეტილებით მნიშვნელოვანი გავლენა მოეხდინა სასამართლოში მიმდინარე პროცესებზე, თუმცა მიღებული გადაწყვეტილებით მან ეს ვერ გააკეთა. საბოლოო ჯამში, საკონსტიტუციო სასამართლომ არამხოლოდ გადაუხვია თავის პრაქტიკას, არამედ უგულებელყო საერთაშორისო ორგანიზაციების შეფასებები საქართველოში მოქმედი ხარვეზიანი საკანონმდებლო ბაზის თაობაზე.</w:t>
      </w:r>
      <w:r w:rsidRPr="00E02515">
        <w:rPr>
          <w:rFonts w:ascii="Sylfaen" w:eastAsia="Merriweather" w:hAnsi="Sylfaen" w:cs="Merriweather"/>
          <w:vertAlign w:val="superscript"/>
        </w:rPr>
        <w:footnoteReference w:id="55"/>
      </w:r>
    </w:p>
    <w:p w14:paraId="000000ED" w14:textId="77777777" w:rsidR="00C755B3" w:rsidRPr="00E02515" w:rsidRDefault="00C755B3">
      <w:pPr>
        <w:jc w:val="both"/>
        <w:rPr>
          <w:rFonts w:ascii="Sylfaen" w:eastAsia="Merriweather" w:hAnsi="Sylfaen" w:cs="Merriweather"/>
        </w:rPr>
      </w:pPr>
    </w:p>
    <w:p w14:paraId="000000EE" w14:textId="31F6DF14" w:rsidR="00C755B3" w:rsidRPr="00E02515" w:rsidRDefault="00DB41A8">
      <w:pPr>
        <w:jc w:val="both"/>
        <w:rPr>
          <w:rFonts w:ascii="Sylfaen" w:eastAsia="Merriweather" w:hAnsi="Sylfaen" w:cs="Merriweather"/>
        </w:rPr>
      </w:pPr>
      <w:r w:rsidRPr="00E02515">
        <w:rPr>
          <w:rFonts w:ascii="Sylfaen" w:eastAsia="Arial Unicode MS" w:hAnsi="Sylfaen" w:cs="Arial Unicode MS"/>
        </w:rPr>
        <w:lastRenderedPageBreak/>
        <w:t>დისკუსიის მიმდინარეობისას საგანგებოდ აღინიშნა, რომ მოსამართლე როინიშვილისა და კიკილაშვილის მხარდაჭერა იყო გადამწყვეტი საკონსტიტუციო სასამართლოს თავმჯდომარედ მერაბ ტურავას დასანიშნად. ხოლო ის მოსამართლეები, რომლებმაც დაუსაბუთებლად დაუჭირეს მხარი სარჩელის დაუკმაყოფილებლობას, პირადი ინტერესებით მოქმედებდნენ, მთლიანი ეს კონტექსტი მიმართული იყო უზენაესი სასამართლოს მოსამართლეთა შერჩევის პროცედურის ლეგიტიმურობის შესანარჩუნებლად.</w:t>
      </w:r>
      <w:r w:rsidRPr="00E02515">
        <w:rPr>
          <w:rFonts w:ascii="Sylfaen" w:eastAsia="Merriweather" w:hAnsi="Sylfaen" w:cs="Merriweather"/>
          <w:vertAlign w:val="superscript"/>
        </w:rPr>
        <w:footnoteReference w:id="56"/>
      </w:r>
    </w:p>
    <w:p w14:paraId="000000EF" w14:textId="3E3DE559" w:rsidR="00C755B3" w:rsidRPr="00E02515" w:rsidRDefault="00DB41A8">
      <w:pPr>
        <w:jc w:val="both"/>
        <w:rPr>
          <w:rFonts w:ascii="Sylfaen" w:eastAsia="Merriweather" w:hAnsi="Sylfaen" w:cs="Merriweather"/>
        </w:rPr>
      </w:pPr>
      <w:r w:rsidRPr="00E02515">
        <w:rPr>
          <w:rFonts w:ascii="Sylfaen" w:eastAsia="Arial Unicode MS" w:hAnsi="Sylfaen" w:cs="Arial Unicode MS"/>
        </w:rPr>
        <w:t>არსებული პოლიტიკური კონტექსტის გათვალისწინებით, საკონსტიტუციო სასამართლო დაყოფილია ორ ბანაკად, 5 – 4-ზე მოსამართლის წარმომადგენლობით. სადაც 5 მოსამართლე პოლიტიკური ინტერესებიდან გამომდინარე პოზიციონირებს - ეს ყველაფერი ნათლად ჩანს ბოლოდროინდელ, პოლიტიკური მნიშვნელობის საკითხებზე მიღებულ გადაწყვეტილებებში.</w:t>
      </w:r>
      <w:r w:rsidRPr="00E02515">
        <w:rPr>
          <w:rFonts w:ascii="Sylfaen" w:eastAsia="Merriweather" w:hAnsi="Sylfaen" w:cs="Merriweather"/>
          <w:vertAlign w:val="superscript"/>
        </w:rPr>
        <w:footnoteReference w:id="57"/>
      </w:r>
    </w:p>
    <w:p w14:paraId="000000F0" w14:textId="1122637B" w:rsidR="00C755B3" w:rsidRPr="00E02515" w:rsidRDefault="00DB41A8">
      <w:pPr>
        <w:jc w:val="both"/>
        <w:rPr>
          <w:rFonts w:ascii="Sylfaen" w:eastAsia="Merriweather" w:hAnsi="Sylfaen" w:cs="Merriweather"/>
        </w:rPr>
      </w:pPr>
      <w:r w:rsidRPr="00E02515">
        <w:rPr>
          <w:rFonts w:ascii="Sylfaen" w:eastAsia="Arial Unicode MS" w:hAnsi="Sylfaen" w:cs="Arial Unicode MS"/>
        </w:rPr>
        <w:t>დისკუსიის მიმდინარეობისას გამოითქვა მოსაზრება, რომ კონსტიტუციური კონტროლის უფლებამოსილების გადაცემა საერთო სასამართლოებისთვის კონსტიტუციური კონტროლის უფრო ეფექტიანად განხორციელების შესაძლებლობას შექმნიდა</w:t>
      </w:r>
      <w:r w:rsidR="00A13C86">
        <w:rPr>
          <w:rFonts w:ascii="Sylfaen" w:eastAsia="Merriweather" w:hAnsi="Sylfaen" w:cs="Merriweather"/>
        </w:rPr>
        <w:t>,  ვინაიდან ასეთ შემთხვევაში არ არსებობს დამატებითი პროცედურული ბარიერები ამა თუ იმ ნორმის კონსტიტუციასთან შეუსაბამოდ ცნობისთვის, თავად კონსტიტუციური კონტროლი კი უფრო მასშტაბურ ხასიათს ატარებს.</w:t>
      </w:r>
      <w:r w:rsidRPr="00E02515">
        <w:rPr>
          <w:rFonts w:ascii="Sylfaen" w:eastAsia="Merriweather" w:hAnsi="Sylfaen" w:cs="Merriweather"/>
          <w:vertAlign w:val="superscript"/>
        </w:rPr>
        <w:footnoteReference w:id="58"/>
      </w:r>
    </w:p>
    <w:p w14:paraId="45CC57E1" w14:textId="343B4D4A" w:rsidR="00836F91" w:rsidRDefault="00DB41A8">
      <w:pPr>
        <w:jc w:val="both"/>
        <w:rPr>
          <w:rFonts w:ascii="Sylfaen" w:eastAsia="Merriweather" w:hAnsi="Sylfaen" w:cs="Merriweather"/>
          <w:color w:val="000000"/>
        </w:rPr>
      </w:pPr>
      <w:r w:rsidRPr="00E02515">
        <w:rPr>
          <w:rFonts w:ascii="Sylfaen" w:eastAsia="Arial Unicode MS" w:hAnsi="Sylfaen" w:cs="Arial Unicode MS"/>
        </w:rPr>
        <w:t>ალტერნატიული მოსაზრების თანახმად, საკონსტიტუციო სასამართლოს საერთო სასამართლოს სისტემაში მოქცევა კონტრპროდუქტიული იქნება, ვინაიდან საერთო სასამართლოს სისტემაში ძალიან მტკიცეა სუბორდინაციის და იერარქიზაციის განცდა.</w:t>
      </w:r>
      <w:r w:rsidRPr="00E02515">
        <w:rPr>
          <w:rFonts w:ascii="Sylfaen" w:eastAsia="Merriweather" w:hAnsi="Sylfaen" w:cs="Merriweather"/>
          <w:vertAlign w:val="superscript"/>
        </w:rPr>
        <w:footnoteReference w:id="59"/>
      </w:r>
      <w:r w:rsidRPr="00E02515">
        <w:rPr>
          <w:rFonts w:ascii="Sylfaen" w:eastAsia="Arial Unicode MS" w:hAnsi="Sylfaen" w:cs="Arial Unicode MS"/>
        </w:rPr>
        <w:t xml:space="preserve"> ასევე, </w:t>
      </w:r>
      <w:r w:rsidRPr="00E02515">
        <w:rPr>
          <w:rFonts w:ascii="Sylfaen" w:eastAsia="Arial Unicode MS" w:hAnsi="Sylfaen" w:cs="Arial Unicode MS"/>
          <w:color w:val="000000"/>
        </w:rPr>
        <w:t>საკონსტიტუციო სასამართლოს რეპუტაცია დაზიანდება უზენაეს სასამართლოსთან შერწყმით, საბოლოო ინსტიტუციური მოწყობა კი, არაპრაქტიკული შედეგების მომტანი იქნება</w:t>
      </w:r>
      <w:r w:rsidRPr="00E02515">
        <w:rPr>
          <w:rFonts w:ascii="Sylfaen" w:eastAsia="Merriweather" w:hAnsi="Sylfaen" w:cs="Merriweather"/>
          <w:color w:val="000000"/>
        </w:rPr>
        <w:t>.</w:t>
      </w:r>
      <w:r w:rsidRPr="00E02515">
        <w:rPr>
          <w:rFonts w:ascii="Sylfaen" w:eastAsia="Merriweather" w:hAnsi="Sylfaen" w:cs="Merriweather"/>
          <w:color w:val="000000"/>
          <w:vertAlign w:val="superscript"/>
        </w:rPr>
        <w:footnoteReference w:id="60"/>
      </w:r>
    </w:p>
    <w:p w14:paraId="08F134EF" w14:textId="29EE9BEC" w:rsidR="00836F91" w:rsidRPr="004152D5" w:rsidRDefault="00624685" w:rsidP="00624685">
      <w:pPr>
        <w:jc w:val="both"/>
        <w:rPr>
          <w:rFonts w:ascii="Sylfaen" w:eastAsia="Merriweather" w:hAnsi="Sylfaen" w:cs="Merriweather"/>
          <w:lang w:val="en-US"/>
        </w:rPr>
      </w:pPr>
      <w:r w:rsidRPr="00E02515">
        <w:rPr>
          <w:rFonts w:ascii="Sylfaen" w:eastAsia="Arial Unicode MS" w:hAnsi="Sylfaen" w:cs="Arial Unicode MS"/>
        </w:rPr>
        <w:t xml:space="preserve">კოალიციის, „დამოუკიდებელი და გამჭვირვალე მართლმსაჯულებისათვის“, </w:t>
      </w:r>
      <w:r w:rsidR="00515B73">
        <w:rPr>
          <w:rFonts w:ascii="Sylfaen" w:eastAsia="Arial Unicode MS" w:hAnsi="Sylfaen" w:cs="Arial Unicode MS"/>
        </w:rPr>
        <w:t>მიერ</w:t>
      </w:r>
      <w:r w:rsidRPr="00E02515">
        <w:rPr>
          <w:rFonts w:ascii="Sylfaen" w:eastAsia="Arial Unicode MS" w:hAnsi="Sylfaen" w:cs="Arial Unicode MS"/>
        </w:rPr>
        <w:t xml:space="preserve">  </w:t>
      </w:r>
      <w:r w:rsidRPr="00E02515">
        <w:rPr>
          <w:rFonts w:ascii="Sylfaen" w:eastAsia="Arial Unicode MS" w:hAnsi="Sylfaen" w:cs="Arial Unicode MS"/>
          <w:u w:val="single"/>
        </w:rPr>
        <w:t>„</w:t>
      </w:r>
      <w:r w:rsidR="00515B73">
        <w:rPr>
          <w:rFonts w:ascii="Sylfaen" w:eastAsia="Arial Unicode MS" w:hAnsi="Sylfaen" w:cs="Arial Unicode MS"/>
          <w:u w:val="single"/>
        </w:rPr>
        <w:t>კონცეფციის</w:t>
      </w:r>
      <w:r w:rsidRPr="00E02515">
        <w:rPr>
          <w:rFonts w:ascii="Sylfaen" w:eastAsia="Arial Unicode MS" w:hAnsi="Sylfaen" w:cs="Arial Unicode MS"/>
          <w:u w:val="single"/>
        </w:rPr>
        <w:t xml:space="preserve"> - სამართლიანი სასამართლო</w:t>
      </w:r>
      <w:r w:rsidR="00515B73">
        <w:rPr>
          <w:rFonts w:ascii="Sylfaen" w:eastAsia="Arial Unicode MS" w:hAnsi="Sylfaen" w:cs="Arial Unicode MS"/>
          <w:u w:val="single"/>
        </w:rPr>
        <w:t xml:space="preserve">ს“ </w:t>
      </w:r>
      <w:r w:rsidR="00515B73" w:rsidRPr="004152D5">
        <w:rPr>
          <w:rFonts w:ascii="Sylfaen" w:eastAsia="Arial Unicode MS" w:hAnsi="Sylfaen" w:cs="Arial Unicode MS"/>
        </w:rPr>
        <w:t xml:space="preserve">ფარგლებში ორგანიზებული საჯარო დისკუსიების ციკლი </w:t>
      </w:r>
      <w:r w:rsidR="00515B73">
        <w:rPr>
          <w:rFonts w:ascii="Sylfaen" w:eastAsia="Arial Unicode MS" w:hAnsi="Sylfaen" w:cs="Arial Unicode MS"/>
        </w:rPr>
        <w:t xml:space="preserve">საქართველოს მართლმსაჯულების სისტემაში არსებულ ფუნდამენტურ პრობლემებზე საზოგადოებრივი კონსენსუსის ილუსტრირებაა. </w:t>
      </w:r>
      <w:r w:rsidR="0013718C">
        <w:rPr>
          <w:rFonts w:ascii="Sylfaen" w:eastAsia="Arial Unicode MS" w:hAnsi="Sylfaen" w:cs="Arial Unicode MS"/>
        </w:rPr>
        <w:t xml:space="preserve">დისკუსიებში აქტიურად იყო წარმოდგენილი მთლიანი საზოგადოებრივი სპექტრი : არასამთავრობო ორგანიზაციები, საჯარო სექტორისა და აკადემიური წრეების წარმომადგენლები. ისინი ერთხმად აღიარებდნენ, რომ საქართველოს მართლმსაჯულების სისტემა ემსახურება არა დემოკრატიული და კონსტიტუციური ღირებულებების რეალიზებას, არამედ წარმოადგენს გავლენიანი პოლიტიკური თუ პროფესიული ვიწრო ჯგუფების („კლანის“) ხელში არსებულ მექანიზმს საკუთარი ინტერესების გასატარებლად, განიცდის ანგარიშვალდებულების და </w:t>
      </w:r>
      <w:r w:rsidR="0013718C">
        <w:rPr>
          <w:rFonts w:ascii="Sylfaen" w:eastAsia="Arial Unicode MS" w:hAnsi="Sylfaen" w:cs="Arial Unicode MS"/>
        </w:rPr>
        <w:lastRenderedPageBreak/>
        <w:t xml:space="preserve">საზოგადოებრივი ნდობის დეფიციტს. მიუხედავად იმისა, რომ საჯარო დისკუსიის წარმომადგენლებს გააჩნდათ განსხვავებული ხედვა ამა თუ იმ ინსტიტუციონალური პრობლემის აღმოფხვრის გზებთან დაკავშირებით, </w:t>
      </w:r>
      <w:r w:rsidR="00596D66">
        <w:rPr>
          <w:rFonts w:ascii="Sylfaen" w:eastAsia="Arial Unicode MS" w:hAnsi="Sylfaen" w:cs="Arial Unicode MS"/>
        </w:rPr>
        <w:t>ისინი იზიარებდნენ მოსაზრებას, რომ მართლმსაჯულების სისტემა ფუნდამენტური და კომპლექსური რეფორმირების აუცილებლობის წინაშე დგას.</w:t>
      </w:r>
    </w:p>
    <w:sectPr w:rsidR="00836F91" w:rsidRPr="004152D5">
      <w:footerReference w:type="default" r:id="rId13"/>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137" w16cid:durableId="236756B0"/>
  <w16cid:commentId w16cid:paraId="00000134" w16cid:durableId="236756AF"/>
  <w16cid:commentId w16cid:paraId="00000139" w16cid:durableId="236756AE"/>
  <w16cid:commentId w16cid:paraId="00000130" w16cid:durableId="236756AD"/>
  <w16cid:commentId w16cid:paraId="00000132" w16cid:durableId="236756AC"/>
  <w16cid:commentId w16cid:paraId="00000136" w16cid:durableId="236756AB"/>
  <w16cid:commentId w16cid:paraId="00000138" w16cid:durableId="236756AA"/>
  <w16cid:commentId w16cid:paraId="00000131" w16cid:durableId="236756A9"/>
  <w16cid:commentId w16cid:paraId="00000133" w16cid:durableId="236756A8"/>
  <w16cid:commentId w16cid:paraId="00000135" w16cid:durableId="236756A7"/>
  <w16cid:commentId w16cid:paraId="0000012F" w16cid:durableId="236756A6"/>
  <w16cid:commentId w16cid:paraId="0000013A" w16cid:durableId="236756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C63C3" w14:textId="77777777" w:rsidR="00AB433D" w:rsidRDefault="00AB433D">
      <w:pPr>
        <w:spacing w:after="0" w:line="240" w:lineRule="auto"/>
      </w:pPr>
      <w:r>
        <w:separator/>
      </w:r>
    </w:p>
  </w:endnote>
  <w:endnote w:type="continuationSeparator" w:id="0">
    <w:p w14:paraId="285D3959" w14:textId="77777777" w:rsidR="00AB433D" w:rsidRDefault="00AB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erriweather">
    <w:charset w:val="00"/>
    <w:family w:val="auto"/>
    <w:pitch w:val="default"/>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D" w14:textId="1C8B212A" w:rsidR="00C755B3" w:rsidRDefault="00DB41A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D1203">
      <w:rPr>
        <w:noProof/>
        <w:color w:val="000000"/>
      </w:rPr>
      <w:t>24</w:t>
    </w:r>
    <w:r>
      <w:rPr>
        <w:color w:val="000000"/>
      </w:rPr>
      <w:fldChar w:fldCharType="end"/>
    </w:r>
  </w:p>
  <w:p w14:paraId="0000012E" w14:textId="77777777" w:rsidR="00C755B3" w:rsidRDefault="00C755B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BC951" w14:textId="77777777" w:rsidR="00AB433D" w:rsidRDefault="00AB433D">
      <w:pPr>
        <w:spacing w:after="0" w:line="240" w:lineRule="auto"/>
      </w:pPr>
      <w:r>
        <w:separator/>
      </w:r>
    </w:p>
  </w:footnote>
  <w:footnote w:type="continuationSeparator" w:id="0">
    <w:p w14:paraId="7480BE71" w14:textId="77777777" w:rsidR="00AB433D" w:rsidRDefault="00AB433D">
      <w:pPr>
        <w:spacing w:after="0" w:line="240" w:lineRule="auto"/>
      </w:pPr>
      <w:r>
        <w:continuationSeparator/>
      </w:r>
    </w:p>
  </w:footnote>
  <w:footnote w:id="1">
    <w:p w14:paraId="000000F2" w14:textId="77777777" w:rsidR="00C755B3" w:rsidRPr="00E02515" w:rsidRDefault="00DB41A8">
      <w:pPr>
        <w:pBdr>
          <w:top w:val="nil"/>
          <w:left w:val="nil"/>
          <w:bottom w:val="nil"/>
          <w:right w:val="nil"/>
          <w:between w:val="nil"/>
        </w:pBdr>
        <w:tabs>
          <w:tab w:val="center" w:pos="4680"/>
          <w:tab w:val="right" w:pos="9360"/>
        </w:tabs>
        <w:spacing w:after="0" w:line="240" w:lineRule="auto"/>
        <w:ind w:left="540" w:hanging="36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hAnsi="Sylfaen"/>
          <w:color w:val="000000"/>
          <w:sz w:val="18"/>
          <w:szCs w:val="18"/>
        </w:rPr>
        <w:t xml:space="preserve"> </w:t>
      </w:r>
      <w:r w:rsidRPr="00E02515">
        <w:rPr>
          <w:rFonts w:ascii="Sylfaen" w:eastAsia="Merriweather" w:hAnsi="Sylfaen" w:cs="Merriweather"/>
          <w:color w:val="000000"/>
          <w:sz w:val="18"/>
          <w:szCs w:val="18"/>
        </w:rPr>
        <w:t xml:space="preserve"> 17.07.2020 - </w:t>
      </w:r>
      <w:hyperlink r:id="rId1">
        <w:r w:rsidRPr="00E02515">
          <w:rPr>
            <w:rFonts w:ascii="Sylfaen" w:eastAsia="Cambria" w:hAnsi="Sylfaen" w:cs="Cambria"/>
            <w:color w:val="0563C1"/>
            <w:sz w:val="18"/>
            <w:szCs w:val="18"/>
            <w:u w:val="single"/>
          </w:rPr>
          <w:t>https://www.facebook.com/watch/?v=734437984038285</w:t>
        </w:r>
      </w:hyperlink>
    </w:p>
  </w:footnote>
  <w:footnote w:id="2">
    <w:p w14:paraId="000000F3" w14:textId="77777777" w:rsidR="00C755B3" w:rsidRPr="00E02515" w:rsidRDefault="00DB41A8">
      <w:pPr>
        <w:pBdr>
          <w:top w:val="nil"/>
          <w:left w:val="nil"/>
          <w:bottom w:val="nil"/>
          <w:right w:val="nil"/>
          <w:between w:val="nil"/>
        </w:pBdr>
        <w:tabs>
          <w:tab w:val="center" w:pos="4680"/>
          <w:tab w:val="right" w:pos="9360"/>
        </w:tabs>
        <w:spacing w:after="0" w:line="240" w:lineRule="auto"/>
        <w:ind w:left="540" w:hanging="36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hAnsi="Sylfaen"/>
          <w:color w:val="000000"/>
          <w:sz w:val="18"/>
          <w:szCs w:val="18"/>
        </w:rPr>
        <w:t xml:space="preserve"> </w:t>
      </w:r>
      <w:r w:rsidRPr="00E02515">
        <w:rPr>
          <w:rFonts w:ascii="Sylfaen" w:eastAsia="Merriweather" w:hAnsi="Sylfaen" w:cs="Merriweather"/>
          <w:color w:val="000000"/>
          <w:sz w:val="18"/>
          <w:szCs w:val="18"/>
        </w:rPr>
        <w:t xml:space="preserve"> 04.08.2020 - </w:t>
      </w:r>
      <w:hyperlink r:id="rId2">
        <w:r w:rsidRPr="00E02515">
          <w:rPr>
            <w:rFonts w:ascii="Sylfaen" w:eastAsia="Cambria" w:hAnsi="Sylfaen" w:cs="Cambria"/>
            <w:color w:val="0563C1"/>
            <w:sz w:val="18"/>
            <w:szCs w:val="18"/>
            <w:u w:val="single"/>
          </w:rPr>
          <w:t>https://www.facebook.com/watch/?v=289101068982075</w:t>
        </w:r>
      </w:hyperlink>
    </w:p>
  </w:footnote>
  <w:footnote w:id="3">
    <w:p w14:paraId="000000F4" w14:textId="77777777" w:rsidR="00C755B3" w:rsidRPr="00E02515" w:rsidRDefault="00DB41A8">
      <w:pPr>
        <w:pBdr>
          <w:top w:val="nil"/>
          <w:left w:val="nil"/>
          <w:bottom w:val="nil"/>
          <w:right w:val="nil"/>
          <w:between w:val="nil"/>
        </w:pBdr>
        <w:spacing w:after="0" w:line="240" w:lineRule="auto"/>
        <w:ind w:left="540" w:hanging="36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hAnsi="Sylfaen"/>
          <w:color w:val="000000"/>
          <w:sz w:val="18"/>
          <w:szCs w:val="18"/>
        </w:rPr>
        <w:t xml:space="preserve"> </w:t>
      </w:r>
      <w:r w:rsidRPr="00E02515">
        <w:rPr>
          <w:rFonts w:ascii="Sylfaen" w:eastAsia="Merriweather" w:hAnsi="Sylfaen" w:cs="Merriweather"/>
          <w:color w:val="000000"/>
          <w:sz w:val="18"/>
          <w:szCs w:val="18"/>
        </w:rPr>
        <w:t xml:space="preserve"> 14.08.2020 - </w:t>
      </w:r>
      <w:hyperlink r:id="rId3">
        <w:r w:rsidRPr="00E02515">
          <w:rPr>
            <w:rFonts w:ascii="Sylfaen" w:eastAsia="Cambria" w:hAnsi="Sylfaen" w:cs="Cambria"/>
            <w:color w:val="0563C1"/>
            <w:sz w:val="18"/>
            <w:szCs w:val="18"/>
            <w:u w:val="single"/>
          </w:rPr>
          <w:t>https://www.facebook.com/watch/?v=302944090938759</w:t>
        </w:r>
      </w:hyperlink>
      <w:r w:rsidRPr="00E02515">
        <w:rPr>
          <w:rFonts w:ascii="Sylfaen" w:eastAsia="Merriweather" w:hAnsi="Sylfaen" w:cs="Merriweather"/>
          <w:color w:val="0563C1"/>
          <w:sz w:val="18"/>
          <w:szCs w:val="18"/>
          <w:u w:val="single"/>
        </w:rPr>
        <w:t xml:space="preserve"> </w:t>
      </w:r>
    </w:p>
  </w:footnote>
  <w:footnote w:id="4">
    <w:p w14:paraId="000000F5" w14:textId="77777777" w:rsidR="00C755B3" w:rsidRPr="00E02515" w:rsidRDefault="00DB41A8">
      <w:pPr>
        <w:pBdr>
          <w:top w:val="nil"/>
          <w:left w:val="nil"/>
          <w:bottom w:val="nil"/>
          <w:right w:val="nil"/>
          <w:between w:val="nil"/>
        </w:pBdr>
        <w:spacing w:after="0" w:line="240" w:lineRule="auto"/>
        <w:ind w:left="540" w:hanging="36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hAnsi="Sylfaen"/>
          <w:color w:val="000000"/>
          <w:sz w:val="18"/>
          <w:szCs w:val="18"/>
        </w:rPr>
        <w:t xml:space="preserve"> </w:t>
      </w:r>
      <w:r w:rsidRPr="00E02515">
        <w:rPr>
          <w:rFonts w:ascii="Sylfaen" w:eastAsia="Merriweather" w:hAnsi="Sylfaen" w:cs="Merriweather"/>
          <w:color w:val="000000"/>
          <w:sz w:val="18"/>
          <w:szCs w:val="18"/>
        </w:rPr>
        <w:t xml:space="preserve"> 31.08.2020 - </w:t>
      </w:r>
      <w:hyperlink r:id="rId4">
        <w:r w:rsidRPr="00E02515">
          <w:rPr>
            <w:rFonts w:ascii="Sylfaen" w:eastAsia="Cambria" w:hAnsi="Sylfaen" w:cs="Cambria"/>
            <w:color w:val="0563C1"/>
            <w:sz w:val="18"/>
            <w:szCs w:val="18"/>
            <w:u w:val="single"/>
          </w:rPr>
          <w:t>https://www.facebook.com/watch/?v=3643473935663426</w:t>
        </w:r>
      </w:hyperlink>
      <w:r w:rsidRPr="00E02515">
        <w:rPr>
          <w:rFonts w:ascii="Sylfaen" w:eastAsia="Merriweather" w:hAnsi="Sylfaen" w:cs="Merriweather"/>
          <w:color w:val="0563C1"/>
          <w:sz w:val="18"/>
          <w:szCs w:val="18"/>
          <w:u w:val="single"/>
        </w:rPr>
        <w:t xml:space="preserve"> </w:t>
      </w:r>
    </w:p>
  </w:footnote>
  <w:footnote w:id="5">
    <w:p w14:paraId="000000F6" w14:textId="77777777" w:rsidR="00C755B3" w:rsidRPr="00E02515" w:rsidRDefault="00DB41A8">
      <w:pPr>
        <w:shd w:val="clear" w:color="auto" w:fill="FFFFFF"/>
        <w:spacing w:after="0" w:line="240" w:lineRule="auto"/>
        <w:ind w:left="540" w:hanging="360"/>
        <w:jc w:val="both"/>
        <w:rPr>
          <w:rFonts w:ascii="Sylfaen" w:eastAsia="Merriweather" w:hAnsi="Sylfaen" w:cs="Merriweather"/>
          <w:sz w:val="18"/>
          <w:szCs w:val="18"/>
        </w:rPr>
      </w:pPr>
      <w:r w:rsidRPr="00E02515">
        <w:rPr>
          <w:rStyle w:val="FootnoteReference"/>
          <w:rFonts w:ascii="Sylfaen" w:hAnsi="Sylfaen"/>
        </w:rPr>
        <w:footnoteRef/>
      </w:r>
      <w:r w:rsidRPr="00E02515">
        <w:rPr>
          <w:rFonts w:ascii="Sylfaen" w:hAnsi="Sylfaen"/>
          <w:sz w:val="18"/>
          <w:szCs w:val="18"/>
        </w:rPr>
        <w:t xml:space="preserve"> </w:t>
      </w:r>
      <w:r w:rsidRPr="00E02515">
        <w:rPr>
          <w:rFonts w:ascii="Sylfaen" w:eastAsia="Merriweather" w:hAnsi="Sylfaen" w:cs="Merriweather"/>
          <w:sz w:val="18"/>
          <w:szCs w:val="18"/>
        </w:rPr>
        <w:t xml:space="preserve"> 17.09.2020 - </w:t>
      </w:r>
      <w:hyperlink r:id="rId5">
        <w:r w:rsidRPr="00E02515">
          <w:rPr>
            <w:rFonts w:ascii="Sylfaen" w:eastAsia="Cambria" w:hAnsi="Sylfaen" w:cs="Cambria"/>
            <w:color w:val="0563C1"/>
            <w:sz w:val="18"/>
            <w:szCs w:val="18"/>
            <w:u w:val="single"/>
          </w:rPr>
          <w:t>https://www.facebook.com/watch/?v=606286190051926</w:t>
        </w:r>
      </w:hyperlink>
      <w:r w:rsidRPr="00E02515">
        <w:rPr>
          <w:rFonts w:ascii="Sylfaen" w:eastAsia="Cambria" w:hAnsi="Sylfaen" w:cs="Cambria"/>
          <w:color w:val="222222"/>
          <w:sz w:val="18"/>
          <w:szCs w:val="18"/>
        </w:rPr>
        <w:t xml:space="preserve"> </w:t>
      </w:r>
      <w:r w:rsidRPr="00E02515">
        <w:rPr>
          <w:rFonts w:ascii="Sylfaen" w:eastAsia="Merriweather" w:hAnsi="Sylfaen" w:cs="Merriweather"/>
          <w:sz w:val="18"/>
          <w:szCs w:val="18"/>
        </w:rPr>
        <w:t xml:space="preserve"> </w:t>
      </w:r>
    </w:p>
  </w:footnote>
  <w:footnote w:id="6">
    <w:p w14:paraId="000000F7" w14:textId="77777777" w:rsidR="00C755B3" w:rsidRPr="00E02515" w:rsidRDefault="00DB41A8">
      <w:pPr>
        <w:pBdr>
          <w:top w:val="nil"/>
          <w:left w:val="nil"/>
          <w:bottom w:val="nil"/>
          <w:right w:val="nil"/>
          <w:between w:val="nil"/>
        </w:pBdr>
        <w:tabs>
          <w:tab w:val="center" w:pos="4680"/>
          <w:tab w:val="right" w:pos="9360"/>
        </w:tabs>
        <w:spacing w:after="0" w:line="240" w:lineRule="auto"/>
        <w:ind w:left="540" w:hanging="360"/>
        <w:rPr>
          <w:rFonts w:ascii="Sylfaen" w:eastAsia="Merriweather" w:hAnsi="Sylfaen" w:cs="Merriweather"/>
          <w:color w:val="000000"/>
        </w:rPr>
      </w:pPr>
      <w:r w:rsidRPr="00E02515">
        <w:rPr>
          <w:rStyle w:val="FootnoteReference"/>
          <w:rFonts w:ascii="Sylfaen" w:hAnsi="Sylfaen"/>
        </w:rPr>
        <w:footnoteRef/>
      </w:r>
      <w:r w:rsidRPr="00E02515">
        <w:rPr>
          <w:rFonts w:ascii="Sylfaen" w:hAnsi="Sylfaen"/>
          <w:color w:val="000000"/>
          <w:sz w:val="18"/>
          <w:szCs w:val="18"/>
        </w:rPr>
        <w:t xml:space="preserve"> </w:t>
      </w:r>
      <w:r w:rsidRPr="00E02515">
        <w:rPr>
          <w:rFonts w:ascii="Sylfaen" w:eastAsia="Merriweather" w:hAnsi="Sylfaen" w:cs="Merriweather"/>
          <w:color w:val="000000"/>
          <w:sz w:val="18"/>
          <w:szCs w:val="18"/>
        </w:rPr>
        <w:t xml:space="preserve"> 02.10.2020 - </w:t>
      </w:r>
      <w:hyperlink r:id="rId6">
        <w:r w:rsidRPr="00E02515">
          <w:rPr>
            <w:rFonts w:ascii="Sylfaen" w:eastAsia="Cambria" w:hAnsi="Sylfaen" w:cs="Cambria"/>
            <w:color w:val="0563C1"/>
            <w:sz w:val="18"/>
            <w:szCs w:val="18"/>
            <w:u w:val="single"/>
          </w:rPr>
          <w:t>https://www.facebook.com/watch/?v=256096742369512</w:t>
        </w:r>
      </w:hyperlink>
    </w:p>
  </w:footnote>
  <w:footnote w:id="7">
    <w:p w14:paraId="000000F8" w14:textId="6B9E419C" w:rsidR="00C755B3" w:rsidRPr="00E02515" w:rsidRDefault="00DB41A8">
      <w:pPr>
        <w:pBdr>
          <w:top w:val="nil"/>
          <w:left w:val="nil"/>
          <w:bottom w:val="nil"/>
          <w:right w:val="nil"/>
          <w:between w:val="nil"/>
        </w:pBdr>
        <w:spacing w:after="0" w:line="240" w:lineRule="auto"/>
        <w:ind w:left="270" w:hanging="180"/>
        <w:jc w:val="both"/>
        <w:rPr>
          <w:rFonts w:ascii="Sylfaen" w:eastAsia="Merriweather" w:hAnsi="Sylfaen" w:cs="Merriweather"/>
          <w:color w:val="000000"/>
          <w:sz w:val="18"/>
          <w:szCs w:val="18"/>
        </w:rPr>
      </w:pPr>
      <w:r w:rsidRPr="00E02515">
        <w:rPr>
          <w:rStyle w:val="FootnoteReference"/>
          <w:rFonts w:ascii="Sylfaen" w:hAnsi="Sylfaen"/>
        </w:rPr>
        <w:footnoteRef/>
      </w:r>
      <w:r w:rsidR="004152D5">
        <w:rPr>
          <w:rFonts w:ascii="Sylfaen" w:eastAsia="Merriweather" w:hAnsi="Sylfaen" w:cs="Merriweather"/>
          <w:color w:val="000000"/>
          <w:sz w:val="20"/>
          <w:szCs w:val="20"/>
        </w:rPr>
        <w:t xml:space="preserve"> </w:t>
      </w:r>
      <w:r w:rsidRPr="00E02515">
        <w:rPr>
          <w:rFonts w:ascii="Sylfaen" w:eastAsia="Arial Unicode MS" w:hAnsi="Sylfaen" w:cs="Arial Unicode MS"/>
          <w:color w:val="000000"/>
          <w:sz w:val="18"/>
          <w:szCs w:val="18"/>
        </w:rPr>
        <w:t>კახა წიქარიშვილი - „უფლებები საქართველო“; ნაზი ჯანეზაშვილი - იუსტიციის უმაღლესი საბჭოს არამოსამართლე წევრი.</w:t>
      </w:r>
    </w:p>
  </w:footnote>
  <w:footnote w:id="8">
    <w:p w14:paraId="000000F9" w14:textId="4F22A4E4" w:rsidR="00C755B3" w:rsidRPr="00E02515" w:rsidRDefault="00DB41A8">
      <w:pPr>
        <w:pBdr>
          <w:top w:val="nil"/>
          <w:left w:val="nil"/>
          <w:bottom w:val="nil"/>
          <w:right w:val="nil"/>
          <w:between w:val="nil"/>
        </w:pBdr>
        <w:spacing w:after="0" w:line="240" w:lineRule="auto"/>
        <w:ind w:left="360" w:hanging="180"/>
        <w:jc w:val="both"/>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ნაზი ჯანეზაშვილი - იუსტიციის უმაღლესი საბჭოს არამოსამართლე წევრი.</w:t>
      </w:r>
    </w:p>
  </w:footnote>
  <w:footnote w:id="9">
    <w:p w14:paraId="000000FA" w14:textId="07C2839F" w:rsidR="00C755B3" w:rsidRPr="00E02515" w:rsidRDefault="00DB41A8">
      <w:pPr>
        <w:pBdr>
          <w:top w:val="nil"/>
          <w:left w:val="nil"/>
          <w:bottom w:val="nil"/>
          <w:right w:val="nil"/>
          <w:between w:val="nil"/>
        </w:pBdr>
        <w:spacing w:after="0" w:line="240" w:lineRule="auto"/>
        <w:ind w:left="360" w:hanging="180"/>
        <w:jc w:val="both"/>
        <w:rPr>
          <w:rFonts w:ascii="Sylfaen" w:eastAsia="Merriweather" w:hAnsi="Sylfaen" w:cs="Merriweather"/>
          <w:color w:val="000000"/>
          <w:sz w:val="16"/>
          <w:szCs w:val="16"/>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გიორგი ბურჯანაძე - საქართველოს სახალხო დამცველის მოადგილე.</w:t>
      </w:r>
    </w:p>
  </w:footnote>
  <w:footnote w:id="10">
    <w:p w14:paraId="000000FB" w14:textId="776851D0" w:rsidR="00C755B3" w:rsidRPr="00E02515" w:rsidRDefault="00DB41A8">
      <w:pPr>
        <w:pBdr>
          <w:top w:val="nil"/>
          <w:left w:val="nil"/>
          <w:bottom w:val="nil"/>
          <w:right w:val="nil"/>
          <w:between w:val="nil"/>
        </w:pBdr>
        <w:spacing w:after="0" w:line="240" w:lineRule="auto"/>
        <w:ind w:left="360" w:hanging="180"/>
        <w:jc w:val="both"/>
        <w:rPr>
          <w:rFonts w:ascii="Sylfaen" w:eastAsia="Merriweather" w:hAnsi="Sylfaen" w:cs="Merriweather"/>
          <w:color w:val="000000"/>
          <w:sz w:val="18"/>
          <w:szCs w:val="18"/>
        </w:rPr>
      </w:pPr>
      <w:r w:rsidRPr="00E02515">
        <w:rPr>
          <w:rStyle w:val="FootnoteReference"/>
          <w:rFonts w:ascii="Sylfaen" w:hAnsi="Sylfaen"/>
        </w:rPr>
        <w:footnoteRef/>
      </w:r>
      <w:r w:rsidR="004152D5">
        <w:rPr>
          <w:rFonts w:ascii="Sylfaen" w:eastAsia="Arial Unicode MS" w:hAnsi="Sylfaen" w:cs="Arial Unicode MS"/>
          <w:color w:val="000000"/>
          <w:sz w:val="18"/>
          <w:szCs w:val="18"/>
        </w:rPr>
        <w:t xml:space="preserve"> </w:t>
      </w:r>
      <w:r w:rsidRPr="00E02515">
        <w:rPr>
          <w:rFonts w:ascii="Sylfaen" w:eastAsia="Arial Unicode MS" w:hAnsi="Sylfaen" w:cs="Arial Unicode MS"/>
          <w:color w:val="000000"/>
          <w:sz w:val="18"/>
          <w:szCs w:val="18"/>
        </w:rPr>
        <w:t>ვახუშტი მენაბდე - „საქართველოს ახალგაზრდა იურისტთა ასოციაცია“; გურამ იმნაძე - „ადამიანის უფლებების სწავლებისა და მონიტორინგის ცენტრი“.</w:t>
      </w:r>
    </w:p>
  </w:footnote>
  <w:footnote w:id="11">
    <w:p w14:paraId="000000FC" w14:textId="60AFB662" w:rsidR="00C755B3" w:rsidRPr="00E02515" w:rsidRDefault="00DB41A8">
      <w:pPr>
        <w:pBdr>
          <w:top w:val="nil"/>
          <w:left w:val="nil"/>
          <w:bottom w:val="nil"/>
          <w:right w:val="nil"/>
          <w:between w:val="nil"/>
        </w:pBdr>
        <w:spacing w:after="0" w:line="240" w:lineRule="auto"/>
        <w:ind w:left="360" w:hanging="180"/>
        <w:jc w:val="both"/>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ქეთი კუკავა - „ინფორმაციის თავისუფლების განვითარების ინსტიტუტი“.</w:t>
      </w:r>
    </w:p>
  </w:footnote>
  <w:footnote w:id="12">
    <w:p w14:paraId="000000FD" w14:textId="6781941A" w:rsidR="00C755B3" w:rsidRPr="00E02515" w:rsidRDefault="00DB41A8">
      <w:pPr>
        <w:pBdr>
          <w:top w:val="nil"/>
          <w:left w:val="nil"/>
          <w:bottom w:val="nil"/>
          <w:right w:val="nil"/>
          <w:between w:val="nil"/>
        </w:pBdr>
        <w:spacing w:after="0" w:line="240" w:lineRule="auto"/>
        <w:ind w:left="360" w:hanging="180"/>
        <w:jc w:val="both"/>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გიორგი ბურჯანაძე - საქართველოს სახალხო დამცველი; ქეთი კუკავა - „ინფორმაციის თავისუფლების განვითარების ინსტიტუტი“.</w:t>
      </w:r>
    </w:p>
  </w:footnote>
  <w:footnote w:id="13">
    <w:p w14:paraId="000000FE" w14:textId="7886BE9A" w:rsidR="00C755B3" w:rsidRPr="00E02515" w:rsidRDefault="00DB41A8">
      <w:pPr>
        <w:pBdr>
          <w:top w:val="nil"/>
          <w:left w:val="nil"/>
          <w:bottom w:val="nil"/>
          <w:right w:val="nil"/>
          <w:between w:val="nil"/>
        </w:pBdr>
        <w:spacing w:after="0" w:line="240" w:lineRule="auto"/>
        <w:ind w:left="360" w:hanging="180"/>
        <w:jc w:val="both"/>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ვახუშტი მენაბდე - „საქართველოს ახალგაზრდა იურისტთა ასოციაცია“.</w:t>
      </w:r>
    </w:p>
  </w:footnote>
  <w:footnote w:id="14">
    <w:p w14:paraId="000000FF" w14:textId="269E9589" w:rsidR="00C755B3" w:rsidRPr="00E02515" w:rsidRDefault="00DB41A8">
      <w:pPr>
        <w:pBdr>
          <w:top w:val="nil"/>
          <w:left w:val="nil"/>
          <w:bottom w:val="nil"/>
          <w:right w:val="nil"/>
          <w:between w:val="nil"/>
        </w:pBdr>
        <w:spacing w:after="0" w:line="240" w:lineRule="auto"/>
        <w:ind w:left="360" w:hanging="180"/>
        <w:jc w:val="both"/>
        <w:rPr>
          <w:rFonts w:ascii="Sylfaen" w:eastAsia="Merriweather" w:hAnsi="Sylfaen" w:cs="Merriweather"/>
          <w:color w:val="000000"/>
          <w:sz w:val="16"/>
          <w:szCs w:val="16"/>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გიორგი მშვენიერაძე- „საქართველოს დემოკრატიული ინიციატივა“</w:t>
      </w:r>
    </w:p>
  </w:footnote>
  <w:footnote w:id="15">
    <w:p w14:paraId="00000100" w14:textId="0D9DED71" w:rsidR="00C755B3" w:rsidRPr="00E02515" w:rsidRDefault="00DB41A8">
      <w:pPr>
        <w:pBdr>
          <w:top w:val="nil"/>
          <w:left w:val="nil"/>
          <w:bottom w:val="nil"/>
          <w:right w:val="nil"/>
          <w:between w:val="nil"/>
        </w:pBdr>
        <w:spacing w:after="0" w:line="240" w:lineRule="auto"/>
        <w:ind w:left="360" w:hanging="180"/>
        <w:jc w:val="both"/>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გიორგი მშვენიერაძე- „საქართველოს დემოკრატიული ინიციატივა“</w:t>
      </w:r>
    </w:p>
  </w:footnote>
  <w:footnote w:id="16">
    <w:p w14:paraId="00000101" w14:textId="6D20BB22" w:rsidR="00C755B3" w:rsidRPr="00E02515" w:rsidRDefault="00DB41A8">
      <w:pPr>
        <w:pBdr>
          <w:top w:val="nil"/>
          <w:left w:val="nil"/>
          <w:bottom w:val="nil"/>
          <w:right w:val="nil"/>
          <w:between w:val="nil"/>
        </w:pBdr>
        <w:spacing w:after="0" w:line="240" w:lineRule="auto"/>
        <w:ind w:left="360" w:hanging="180"/>
        <w:jc w:val="both"/>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ნაზი ჯანეზაშვილი- იუსტიციის უმაღლესი საბჭოს არამოსამართლე წევრი</w:t>
      </w:r>
    </w:p>
  </w:footnote>
  <w:footnote w:id="17">
    <w:p w14:paraId="00000102" w14:textId="362B6D70" w:rsidR="00C755B3" w:rsidRPr="00E02515" w:rsidRDefault="00DB41A8">
      <w:pPr>
        <w:pBdr>
          <w:top w:val="nil"/>
          <w:left w:val="nil"/>
          <w:bottom w:val="nil"/>
          <w:right w:val="nil"/>
          <w:between w:val="nil"/>
        </w:pBdr>
        <w:spacing w:after="0" w:line="240" w:lineRule="auto"/>
        <w:ind w:left="360" w:hanging="180"/>
        <w:jc w:val="both"/>
        <w:rPr>
          <w:rFonts w:ascii="Sylfaen" w:eastAsia="Merriweather" w:hAnsi="Sylfaen" w:cs="Merriweather"/>
          <w:color w:val="000000"/>
          <w:sz w:val="16"/>
          <w:szCs w:val="16"/>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კახა წიქარიშვილი- „ უფლებები საქართველო“</w:t>
      </w:r>
    </w:p>
  </w:footnote>
  <w:footnote w:id="18">
    <w:p w14:paraId="00000103" w14:textId="15564552" w:rsidR="00C755B3" w:rsidRPr="00E02515" w:rsidRDefault="00DB41A8">
      <w:pPr>
        <w:pBdr>
          <w:top w:val="nil"/>
          <w:left w:val="nil"/>
          <w:bottom w:val="nil"/>
          <w:right w:val="nil"/>
          <w:between w:val="nil"/>
        </w:pBdr>
        <w:spacing w:after="0" w:line="240" w:lineRule="auto"/>
        <w:ind w:left="360" w:hanging="180"/>
        <w:jc w:val="both"/>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გიორგი მშვენიერაძე - „საქართველოს დემოკრატიული ინიციატივა“.</w:t>
      </w:r>
    </w:p>
  </w:footnote>
  <w:footnote w:id="19">
    <w:p w14:paraId="00000104" w14:textId="6986A7CE" w:rsidR="00C755B3" w:rsidRPr="00E02515" w:rsidRDefault="00DB41A8">
      <w:pPr>
        <w:pBdr>
          <w:top w:val="nil"/>
          <w:left w:val="nil"/>
          <w:bottom w:val="nil"/>
          <w:right w:val="nil"/>
          <w:between w:val="nil"/>
        </w:pBdr>
        <w:spacing w:after="0" w:line="240" w:lineRule="auto"/>
        <w:ind w:left="360" w:hanging="180"/>
        <w:jc w:val="both"/>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ნაზი ჯანეზაშვილი - იუსტიციის უმაღლესი საბჭოს არამოსამართლე წევრი.</w:t>
      </w:r>
    </w:p>
  </w:footnote>
  <w:footnote w:id="20">
    <w:p w14:paraId="00000105" w14:textId="7DD5E48C" w:rsidR="00C755B3" w:rsidRPr="00E02515" w:rsidRDefault="00DB41A8">
      <w:pPr>
        <w:pBdr>
          <w:top w:val="nil"/>
          <w:left w:val="nil"/>
          <w:bottom w:val="nil"/>
          <w:right w:val="nil"/>
          <w:between w:val="nil"/>
        </w:pBdr>
        <w:spacing w:after="0" w:line="240" w:lineRule="auto"/>
        <w:ind w:left="360" w:hanging="180"/>
        <w:jc w:val="both"/>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ნაზი ჯანეზაშვილი - იუსტიციის უმაღლესი საბჭოს არამოსამართლე წევრი.</w:t>
      </w:r>
    </w:p>
  </w:footnote>
  <w:footnote w:id="21">
    <w:p w14:paraId="00000106" w14:textId="3DAE800D" w:rsidR="00C755B3" w:rsidRPr="00E02515" w:rsidRDefault="00DB41A8">
      <w:pPr>
        <w:pBdr>
          <w:top w:val="nil"/>
          <w:left w:val="nil"/>
          <w:bottom w:val="nil"/>
          <w:right w:val="nil"/>
          <w:between w:val="nil"/>
        </w:pBdr>
        <w:spacing w:after="0" w:line="240" w:lineRule="auto"/>
        <w:ind w:left="360" w:hanging="180"/>
        <w:jc w:val="both"/>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თამარ ლალიაშვილი - „დამოუკიდებელ იურისტთა ჯგუფი“, საქართველოს უზენაესი სასამართლოს ყოფილი მოსამართლე.</w:t>
      </w:r>
    </w:p>
  </w:footnote>
  <w:footnote w:id="22">
    <w:p w14:paraId="00000107" w14:textId="2FE5F1FE" w:rsidR="00C755B3" w:rsidRPr="00E02515" w:rsidRDefault="00DB41A8">
      <w:pPr>
        <w:pBdr>
          <w:top w:val="nil"/>
          <w:left w:val="nil"/>
          <w:bottom w:val="nil"/>
          <w:right w:val="nil"/>
          <w:between w:val="nil"/>
        </w:pBdr>
        <w:spacing w:after="0" w:line="240" w:lineRule="auto"/>
        <w:ind w:left="360" w:hanging="180"/>
        <w:jc w:val="both"/>
        <w:rPr>
          <w:rFonts w:ascii="Sylfaen" w:eastAsia="Merriweather" w:hAnsi="Sylfaen" w:cs="Merriweather"/>
          <w:color w:val="000000"/>
          <w:sz w:val="16"/>
          <w:szCs w:val="16"/>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ვახუშტი მენაბდე - „საქართველოს ახალგაზრდა იურისტთა ასოცციაცია“.</w:t>
      </w:r>
    </w:p>
  </w:footnote>
  <w:footnote w:id="23">
    <w:p w14:paraId="00000108" w14:textId="5C0FF21D" w:rsidR="00C755B3" w:rsidRPr="00E02515" w:rsidRDefault="00DB41A8">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ვახუშტი მენაბდე - „საქართველოს ახალგაზრდა იურისტთა ასოციაცია“.</w:t>
      </w:r>
    </w:p>
  </w:footnote>
  <w:footnote w:id="24">
    <w:p w14:paraId="00000109" w14:textId="57CFC9C9" w:rsidR="00C755B3" w:rsidRPr="00E02515" w:rsidRDefault="00DB41A8">
      <w:pPr>
        <w:pBdr>
          <w:top w:val="nil"/>
          <w:left w:val="nil"/>
          <w:bottom w:val="nil"/>
          <w:right w:val="nil"/>
          <w:between w:val="nil"/>
        </w:pBdr>
        <w:spacing w:after="0" w:line="240" w:lineRule="auto"/>
        <w:ind w:left="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გიორგი მშვენიერაძე -„ საქართველოს დემოკრატიული ინიციატივა“.</w:t>
      </w:r>
    </w:p>
  </w:footnote>
  <w:footnote w:id="25">
    <w:p w14:paraId="0000010A" w14:textId="3F36C057" w:rsidR="00C755B3" w:rsidRPr="00E02515" w:rsidRDefault="00DB41A8">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ნაზი ჯანეზაშვილი - საქართველოს იუსტიციის უმაღლესი საბჭოს არამოსამართლე წევრი.</w:t>
      </w:r>
    </w:p>
  </w:footnote>
  <w:footnote w:id="26">
    <w:p w14:paraId="0000010B" w14:textId="7264CD69" w:rsidR="00C755B3" w:rsidRPr="00E02515" w:rsidRDefault="00DB41A8">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ნაზი ჯანეზაშვილი - იუსტიციის უმაღლესი საბჭოს არამოსამართლე წევრი.</w:t>
      </w:r>
    </w:p>
  </w:footnote>
  <w:footnote w:id="27">
    <w:p w14:paraId="0000010C" w14:textId="5EFAB33F" w:rsidR="00C755B3" w:rsidRPr="00E02515" w:rsidRDefault="00DB41A8">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E02515">
        <w:rPr>
          <w:rFonts w:ascii="Sylfaen" w:eastAsia="Arial Unicode MS" w:hAnsi="Sylfaen" w:cs="Arial Unicode MS"/>
          <w:color w:val="000000"/>
          <w:sz w:val="18"/>
          <w:szCs w:val="18"/>
        </w:rPr>
        <w:t>მაია ბაქრაძე - „დამოუკიდებელი იურისტების ჯგუფი</w:t>
      </w:r>
      <w:r w:rsidR="00F20033">
        <w:rPr>
          <w:rFonts w:ascii="Sylfaen" w:eastAsia="Arial Unicode MS" w:hAnsi="Sylfaen" w:cs="Arial Unicode MS"/>
          <w:color w:val="000000"/>
          <w:sz w:val="18"/>
          <w:szCs w:val="18"/>
        </w:rPr>
        <w:t>“, ყოფილი მოსამართლე.</w:t>
      </w:r>
    </w:p>
  </w:footnote>
  <w:footnote w:id="28">
    <w:p w14:paraId="0000010D" w14:textId="53C6ACC7" w:rsidR="00C755B3" w:rsidRPr="00E02515" w:rsidRDefault="00DB41A8">
      <w:pPr>
        <w:pBdr>
          <w:top w:val="nil"/>
          <w:left w:val="nil"/>
          <w:bottom w:val="nil"/>
          <w:right w:val="nil"/>
          <w:between w:val="nil"/>
        </w:pBdr>
        <w:spacing w:after="0" w:line="240" w:lineRule="auto"/>
        <w:ind w:left="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E02515">
        <w:rPr>
          <w:rFonts w:ascii="Sylfaen" w:eastAsia="Arial Unicode MS" w:hAnsi="Sylfaen" w:cs="Arial Unicode MS"/>
          <w:color w:val="000000"/>
          <w:sz w:val="18"/>
          <w:szCs w:val="18"/>
        </w:rPr>
        <w:t>ნაზი ჯანეზაშვილი -იუსტიციის უმაღლესი საბჭოს არამოსამართლე წევრი.</w:t>
      </w:r>
    </w:p>
  </w:footnote>
  <w:footnote w:id="29">
    <w:p w14:paraId="0000010E" w14:textId="182E47FB" w:rsidR="00C755B3" w:rsidRPr="00E02515" w:rsidRDefault="00DB41A8">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ვახუშტი მენაბდე - „საქართველოს ახალგაზრდა იურისტთა ასოციაცია“.</w:t>
      </w:r>
    </w:p>
  </w:footnote>
  <w:footnote w:id="30">
    <w:p w14:paraId="0000010F" w14:textId="638FE59C" w:rsidR="00C755B3" w:rsidRPr="00E02515" w:rsidRDefault="00DB41A8">
      <w:pPr>
        <w:pBdr>
          <w:top w:val="nil"/>
          <w:left w:val="nil"/>
          <w:bottom w:val="nil"/>
          <w:right w:val="nil"/>
          <w:between w:val="nil"/>
        </w:pBdr>
        <w:spacing w:after="0" w:line="240" w:lineRule="auto"/>
        <w:ind w:left="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გიორგი მშვენიერაძე -„საქართველოს დემოკრატიული ინიციატივა“.</w:t>
      </w:r>
    </w:p>
  </w:footnote>
  <w:footnote w:id="31">
    <w:p w14:paraId="00000110" w14:textId="34FB3273" w:rsidR="00C755B3" w:rsidRPr="00E02515" w:rsidRDefault="00DB41A8">
      <w:pPr>
        <w:pBdr>
          <w:top w:val="nil"/>
          <w:left w:val="nil"/>
          <w:bottom w:val="nil"/>
          <w:right w:val="nil"/>
          <w:between w:val="nil"/>
        </w:pBdr>
        <w:spacing w:after="0" w:line="240" w:lineRule="auto"/>
        <w:ind w:left="360" w:hanging="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გიორგი მშვენიერაძე -„ საქართველოს დემოკრატიული ინიცივატივა“, ვახუშტი მენაბდე -„საქართველოს ახალგაზრდა იურისტთა ასოციაცია“.</w:t>
      </w:r>
    </w:p>
  </w:footnote>
  <w:footnote w:id="32">
    <w:p w14:paraId="00000111" w14:textId="7D42F573" w:rsidR="00C755B3" w:rsidRPr="00E02515" w:rsidRDefault="00DB41A8">
      <w:pPr>
        <w:pBdr>
          <w:top w:val="nil"/>
          <w:left w:val="nil"/>
          <w:bottom w:val="nil"/>
          <w:right w:val="nil"/>
          <w:between w:val="nil"/>
        </w:pBdr>
        <w:spacing w:after="0" w:line="240" w:lineRule="auto"/>
        <w:ind w:left="360" w:hanging="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გიორგი მშვენიერაძე - „საქართველოს დემოკრატიული ინიციატივა“.</w:t>
      </w:r>
    </w:p>
  </w:footnote>
  <w:footnote w:id="33">
    <w:p w14:paraId="00000112" w14:textId="649BCFF2" w:rsidR="00C755B3" w:rsidRPr="00E02515" w:rsidRDefault="00DB41A8">
      <w:pPr>
        <w:pBdr>
          <w:top w:val="nil"/>
          <w:left w:val="nil"/>
          <w:bottom w:val="nil"/>
          <w:right w:val="nil"/>
          <w:between w:val="nil"/>
        </w:pBdr>
        <w:spacing w:after="0" w:line="240" w:lineRule="auto"/>
        <w:ind w:left="360" w:hanging="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ვახუშტი მენაბდე - „საქართველოს ახალგაზრდა იურისტთა ასოციაცია“.</w:t>
      </w:r>
    </w:p>
  </w:footnote>
  <w:footnote w:id="34">
    <w:p w14:paraId="00000113" w14:textId="766FEDE1" w:rsidR="00C755B3" w:rsidRPr="00E02515" w:rsidRDefault="00DB41A8">
      <w:pPr>
        <w:pBdr>
          <w:top w:val="nil"/>
          <w:left w:val="nil"/>
          <w:bottom w:val="nil"/>
          <w:right w:val="nil"/>
          <w:between w:val="nil"/>
        </w:pBdr>
        <w:spacing w:after="0" w:line="240" w:lineRule="auto"/>
        <w:ind w:left="360" w:hanging="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გიორგი მშვენიერაძე - „საქართველოს დემოკრატიული ინიციატივა“.</w:t>
      </w:r>
    </w:p>
  </w:footnote>
  <w:footnote w:id="35">
    <w:p w14:paraId="00000114" w14:textId="581D59A3" w:rsidR="00C755B3" w:rsidRPr="00E02515" w:rsidRDefault="00DB41A8">
      <w:pPr>
        <w:pBdr>
          <w:top w:val="nil"/>
          <w:left w:val="nil"/>
          <w:bottom w:val="nil"/>
          <w:right w:val="nil"/>
          <w:between w:val="nil"/>
        </w:pBdr>
        <w:spacing w:after="0" w:line="240" w:lineRule="auto"/>
        <w:ind w:left="360" w:hanging="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გიორგი მელაძე - ილიას სახელმწიფო უნივერსიტეტის ასოცირებული პროფესორი.</w:t>
      </w:r>
    </w:p>
  </w:footnote>
  <w:footnote w:id="36">
    <w:p w14:paraId="00000115" w14:textId="5322DDB3" w:rsidR="00C755B3" w:rsidRPr="00E02515" w:rsidRDefault="00DB41A8">
      <w:pPr>
        <w:pBdr>
          <w:top w:val="nil"/>
          <w:left w:val="nil"/>
          <w:bottom w:val="nil"/>
          <w:right w:val="nil"/>
          <w:between w:val="nil"/>
        </w:pBdr>
        <w:spacing w:after="0" w:line="240" w:lineRule="auto"/>
        <w:ind w:left="360" w:hanging="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კახა წიქარიშვილი - „უფლებები საქართველო“.</w:t>
      </w:r>
    </w:p>
  </w:footnote>
  <w:footnote w:id="37">
    <w:p w14:paraId="00000116" w14:textId="14FE7431" w:rsidR="00C755B3" w:rsidRPr="00E02515" w:rsidRDefault="00DB41A8">
      <w:pPr>
        <w:pBdr>
          <w:top w:val="nil"/>
          <w:left w:val="nil"/>
          <w:bottom w:val="nil"/>
          <w:right w:val="nil"/>
          <w:between w:val="nil"/>
        </w:pBdr>
        <w:spacing w:after="0" w:line="240" w:lineRule="auto"/>
        <w:ind w:left="360" w:hanging="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ეკატერინე ციმაკურიძე - „დემოკრატიის ინდექსი“.</w:t>
      </w:r>
    </w:p>
  </w:footnote>
  <w:footnote w:id="38">
    <w:p w14:paraId="00000117" w14:textId="396F8060" w:rsidR="00C755B3" w:rsidRPr="00E02515" w:rsidRDefault="00DB41A8">
      <w:pPr>
        <w:pBdr>
          <w:top w:val="nil"/>
          <w:left w:val="nil"/>
          <w:bottom w:val="nil"/>
          <w:right w:val="nil"/>
          <w:between w:val="nil"/>
        </w:pBdr>
        <w:spacing w:after="0" w:line="240" w:lineRule="auto"/>
        <w:ind w:left="180"/>
        <w:rPr>
          <w:rFonts w:ascii="Sylfaen" w:eastAsia="Merriweather" w:hAnsi="Sylfaen" w:cs="Merriweather"/>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ეკატერინე ციმაკურიძე - „დემოკრატიის ინდექსი“.</w:t>
      </w:r>
    </w:p>
  </w:footnote>
  <w:footnote w:id="39">
    <w:p w14:paraId="00000118" w14:textId="6BFF985F" w:rsidR="00C755B3" w:rsidRPr="00E02515" w:rsidRDefault="00DB41A8">
      <w:pPr>
        <w:pBdr>
          <w:top w:val="nil"/>
          <w:left w:val="nil"/>
          <w:bottom w:val="nil"/>
          <w:right w:val="nil"/>
          <w:between w:val="nil"/>
        </w:pBdr>
        <w:spacing w:after="0" w:line="240" w:lineRule="auto"/>
        <w:ind w:left="360" w:hanging="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გურამ იმნაძე -„ადამიანის უფლებების სწავლებისა და მონიტორინგის ცენტრი“.</w:t>
      </w:r>
    </w:p>
  </w:footnote>
  <w:footnote w:id="40">
    <w:p w14:paraId="00000119" w14:textId="7557249F" w:rsidR="00C755B3" w:rsidRPr="00E02515" w:rsidRDefault="00DB41A8">
      <w:pPr>
        <w:pBdr>
          <w:top w:val="nil"/>
          <w:left w:val="nil"/>
          <w:bottom w:val="nil"/>
          <w:right w:val="nil"/>
          <w:between w:val="nil"/>
        </w:pBdr>
        <w:spacing w:after="0" w:line="240" w:lineRule="auto"/>
        <w:ind w:left="360" w:hanging="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კახა წიქარიშვილი -„უფლებები საქართველო“.</w:t>
      </w:r>
    </w:p>
  </w:footnote>
  <w:footnote w:id="41">
    <w:p w14:paraId="0000011A" w14:textId="41ABB0A5" w:rsidR="00C755B3" w:rsidRPr="00E02515" w:rsidRDefault="00DB41A8">
      <w:pPr>
        <w:pBdr>
          <w:top w:val="nil"/>
          <w:left w:val="nil"/>
          <w:bottom w:val="nil"/>
          <w:right w:val="nil"/>
          <w:between w:val="nil"/>
        </w:pBdr>
        <w:spacing w:after="0" w:line="240" w:lineRule="auto"/>
        <w:ind w:left="360" w:hanging="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გვანცა წულუკიძე - „საქართველოს დემოკრატიული ინიციატივა“.</w:t>
      </w:r>
    </w:p>
  </w:footnote>
  <w:footnote w:id="42">
    <w:p w14:paraId="35B1BDA7" w14:textId="619319E7" w:rsidR="005239C6" w:rsidRDefault="005239C6">
      <w:pPr>
        <w:pStyle w:val="FootnoteText"/>
      </w:pPr>
      <w:r>
        <w:rPr>
          <w:rStyle w:val="FootnoteReference"/>
        </w:rPr>
        <w:footnoteRef/>
      </w:r>
      <w:r>
        <w:t xml:space="preserve"> </w:t>
      </w:r>
      <w:r w:rsidRPr="004152D5">
        <w:rPr>
          <w:rFonts w:ascii="Sylfaen" w:hAnsi="Sylfaen"/>
          <w:sz w:val="18"/>
        </w:rPr>
        <w:t>ქეთი კუკავა- ინფორმაციის თავისუფლების განვითარების ინსტიტუტი</w:t>
      </w:r>
      <w:r w:rsidRPr="004152D5">
        <w:rPr>
          <w:sz w:val="18"/>
        </w:rPr>
        <w:t xml:space="preserve"> </w:t>
      </w:r>
    </w:p>
  </w:footnote>
  <w:footnote w:id="43">
    <w:p w14:paraId="0000011B" w14:textId="34AAB185" w:rsidR="00C755B3" w:rsidRPr="00E02515" w:rsidRDefault="00DB41A8">
      <w:pPr>
        <w:pBdr>
          <w:top w:val="nil"/>
          <w:left w:val="nil"/>
          <w:bottom w:val="nil"/>
          <w:right w:val="nil"/>
          <w:between w:val="nil"/>
        </w:pBdr>
        <w:spacing w:after="0" w:line="240" w:lineRule="auto"/>
        <w:ind w:left="360" w:hanging="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მერაბ ქართველიშვილი - „საქართველოს ახალგაზრდა იურისტთა ასოციაცია“.</w:t>
      </w:r>
    </w:p>
  </w:footnote>
  <w:footnote w:id="44">
    <w:p w14:paraId="0000011C" w14:textId="4F93035D" w:rsidR="00C755B3" w:rsidRPr="00E02515" w:rsidRDefault="00DB41A8">
      <w:pPr>
        <w:pBdr>
          <w:top w:val="nil"/>
          <w:left w:val="nil"/>
          <w:bottom w:val="nil"/>
          <w:right w:val="nil"/>
          <w:between w:val="nil"/>
        </w:pBdr>
        <w:spacing w:after="0" w:line="240" w:lineRule="auto"/>
        <w:ind w:left="360" w:hanging="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ნანა მჭედლიძე - „უფლებები საქართველო“.</w:t>
      </w:r>
    </w:p>
  </w:footnote>
  <w:footnote w:id="45">
    <w:p w14:paraId="0000011D" w14:textId="5A257835" w:rsidR="00C755B3" w:rsidRPr="00E02515" w:rsidRDefault="00DB41A8">
      <w:pPr>
        <w:pBdr>
          <w:top w:val="nil"/>
          <w:left w:val="nil"/>
          <w:bottom w:val="nil"/>
          <w:right w:val="nil"/>
          <w:between w:val="nil"/>
        </w:pBdr>
        <w:spacing w:after="0" w:line="240" w:lineRule="auto"/>
        <w:ind w:left="360" w:hanging="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სულხან გველესიანი -  იურიდიული დახმარების სამსახური.</w:t>
      </w:r>
    </w:p>
  </w:footnote>
  <w:footnote w:id="46">
    <w:p w14:paraId="0000011E" w14:textId="0B7B87B2" w:rsidR="00C755B3" w:rsidRPr="00E02515" w:rsidRDefault="00DB41A8">
      <w:pPr>
        <w:pBdr>
          <w:top w:val="nil"/>
          <w:left w:val="nil"/>
          <w:bottom w:val="nil"/>
          <w:right w:val="nil"/>
          <w:between w:val="nil"/>
        </w:pBdr>
        <w:spacing w:after="0" w:line="240" w:lineRule="auto"/>
        <w:ind w:left="360" w:hanging="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გვანცა წულუკიძე - „საქართველოს დემოკრატიული ინიციატივა“.</w:t>
      </w:r>
    </w:p>
  </w:footnote>
  <w:footnote w:id="47">
    <w:p w14:paraId="0000011F" w14:textId="6DE9C3C9" w:rsidR="00C755B3" w:rsidRPr="00E02515" w:rsidRDefault="00DB41A8">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ვახუშტი მენაბდე - „საქართველოს ახალგაზრდა იურისტთა ასოციაცია“.</w:t>
      </w:r>
    </w:p>
  </w:footnote>
  <w:footnote w:id="48">
    <w:p w14:paraId="00000120" w14:textId="731F3775" w:rsidR="00C755B3" w:rsidRPr="00E02515" w:rsidRDefault="00DB41A8">
      <w:pPr>
        <w:pBdr>
          <w:top w:val="nil"/>
          <w:left w:val="nil"/>
          <w:bottom w:val="nil"/>
          <w:right w:val="nil"/>
          <w:between w:val="nil"/>
        </w:pBdr>
        <w:spacing w:after="0" w:line="240" w:lineRule="auto"/>
        <w:ind w:left="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ვახუშტი მენაბდე - „საქართველოს ახალგაზრდა იურისტთა ასოციაცია“.</w:t>
      </w:r>
    </w:p>
  </w:footnote>
  <w:footnote w:id="49">
    <w:p w14:paraId="00000121" w14:textId="03F87D80" w:rsidR="00C755B3" w:rsidRPr="00E02515" w:rsidRDefault="00DB41A8">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ნაზი ჯანეზაშვილი - იუსტიციის უმაღლესი საბჭოს არამოსამართლე წევრი.</w:t>
      </w:r>
    </w:p>
  </w:footnote>
  <w:footnote w:id="50">
    <w:p w14:paraId="00000122" w14:textId="5659E367" w:rsidR="00C755B3" w:rsidRPr="00E02515" w:rsidRDefault="00DB41A8">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ვახუშტი მენაბდე - „საქართველოს ახალგაზრდა იურისტთა ასოციაცია“.</w:t>
      </w:r>
    </w:p>
  </w:footnote>
  <w:footnote w:id="51">
    <w:p w14:paraId="00000123" w14:textId="3B99A244" w:rsidR="00C755B3" w:rsidRPr="00E02515" w:rsidRDefault="00DB41A8">
      <w:pPr>
        <w:pBdr>
          <w:top w:val="nil"/>
          <w:left w:val="nil"/>
          <w:bottom w:val="nil"/>
          <w:right w:val="nil"/>
          <w:between w:val="nil"/>
        </w:pBdr>
        <w:spacing w:after="0" w:line="240" w:lineRule="auto"/>
        <w:ind w:left="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ვახუშტი მენაბდე - „საქართველოს ახალგაზრდა იურისტთა ასოციაცია“.</w:t>
      </w:r>
    </w:p>
  </w:footnote>
  <w:footnote w:id="52">
    <w:p w14:paraId="00000124" w14:textId="378D572C" w:rsidR="00C755B3" w:rsidRPr="00E02515" w:rsidRDefault="00DB41A8">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ქეთი კუკავა, ინფორმაციის თავისუ</w:t>
      </w:r>
      <w:r w:rsidR="00A6434A">
        <w:rPr>
          <w:rFonts w:ascii="Sylfaen" w:eastAsia="Arial Unicode MS" w:hAnsi="Sylfaen" w:cs="Arial Unicode MS"/>
          <w:color w:val="000000"/>
          <w:sz w:val="18"/>
          <w:szCs w:val="18"/>
        </w:rPr>
        <w:t>ფლების</w:t>
      </w:r>
      <w:r w:rsidRPr="00E02515">
        <w:rPr>
          <w:rFonts w:ascii="Sylfaen" w:eastAsia="Arial Unicode MS" w:hAnsi="Sylfaen" w:cs="Arial Unicode MS"/>
          <w:color w:val="000000"/>
          <w:sz w:val="18"/>
          <w:szCs w:val="18"/>
        </w:rPr>
        <w:t xml:space="preserve"> განვითარების </w:t>
      </w:r>
      <w:r w:rsidR="00A6434A">
        <w:rPr>
          <w:rFonts w:ascii="Sylfaen" w:eastAsia="Arial Unicode MS" w:hAnsi="Sylfaen" w:cs="Arial Unicode MS"/>
          <w:color w:val="000000"/>
          <w:sz w:val="18"/>
          <w:szCs w:val="18"/>
        </w:rPr>
        <w:t>ინსტიტუტი</w:t>
      </w:r>
      <w:r w:rsidRPr="00E02515">
        <w:rPr>
          <w:rFonts w:ascii="Sylfaen" w:eastAsia="Arial Unicode MS" w:hAnsi="Sylfaen" w:cs="Arial Unicode MS"/>
          <w:color w:val="000000"/>
          <w:sz w:val="18"/>
          <w:szCs w:val="18"/>
        </w:rPr>
        <w:t>.</w:t>
      </w:r>
    </w:p>
  </w:footnote>
  <w:footnote w:id="53">
    <w:p w14:paraId="00000125" w14:textId="6B07D6A0" w:rsidR="00C755B3" w:rsidRPr="00E02515" w:rsidRDefault="00DB41A8">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გიორგი ბურჯანაძე - საქართველოს სახალხო დამცველის აპარატი</w:t>
      </w:r>
    </w:p>
  </w:footnote>
  <w:footnote w:id="54">
    <w:p w14:paraId="00000126" w14:textId="14F2C30D" w:rsidR="00C755B3" w:rsidRPr="00E02515" w:rsidRDefault="00DB41A8">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ქეთი კუკავა - ინფორმაციის თავისუფ</w:t>
      </w:r>
      <w:r w:rsidR="00A6434A">
        <w:rPr>
          <w:rFonts w:ascii="Sylfaen" w:eastAsia="Arial Unicode MS" w:hAnsi="Sylfaen" w:cs="Arial Unicode MS"/>
          <w:color w:val="000000"/>
          <w:sz w:val="18"/>
          <w:szCs w:val="18"/>
        </w:rPr>
        <w:t>ლების</w:t>
      </w:r>
      <w:r w:rsidRPr="00E02515">
        <w:rPr>
          <w:rFonts w:ascii="Sylfaen" w:eastAsia="Arial Unicode MS" w:hAnsi="Sylfaen" w:cs="Arial Unicode MS"/>
          <w:color w:val="000000"/>
          <w:sz w:val="18"/>
          <w:szCs w:val="18"/>
        </w:rPr>
        <w:t xml:space="preserve"> განვითარების </w:t>
      </w:r>
      <w:r w:rsidR="00A6434A">
        <w:rPr>
          <w:rFonts w:ascii="Sylfaen" w:eastAsia="Arial Unicode MS" w:hAnsi="Sylfaen" w:cs="Arial Unicode MS"/>
          <w:color w:val="000000"/>
          <w:sz w:val="18"/>
          <w:szCs w:val="18"/>
        </w:rPr>
        <w:t>ინსტიტუტი</w:t>
      </w:r>
      <w:r w:rsidRPr="00E02515">
        <w:rPr>
          <w:rFonts w:ascii="Sylfaen" w:eastAsia="Arial Unicode MS" w:hAnsi="Sylfaen" w:cs="Arial Unicode MS"/>
          <w:color w:val="000000"/>
          <w:sz w:val="18"/>
          <w:szCs w:val="18"/>
        </w:rPr>
        <w:t>.</w:t>
      </w:r>
    </w:p>
  </w:footnote>
  <w:footnote w:id="55">
    <w:p w14:paraId="00000127" w14:textId="2E37AC31" w:rsidR="00C755B3" w:rsidRPr="00E02515" w:rsidRDefault="00DB41A8">
      <w:pPr>
        <w:pBdr>
          <w:top w:val="nil"/>
          <w:left w:val="nil"/>
          <w:bottom w:val="nil"/>
          <w:right w:val="nil"/>
          <w:between w:val="nil"/>
        </w:pBdr>
        <w:spacing w:after="0" w:line="240" w:lineRule="auto"/>
        <w:ind w:left="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ქეთი კუკავა - ინფორმაციის თავისუფ</w:t>
      </w:r>
      <w:r w:rsidR="00A6434A">
        <w:rPr>
          <w:rFonts w:ascii="Sylfaen" w:eastAsia="Arial Unicode MS" w:hAnsi="Sylfaen" w:cs="Arial Unicode MS"/>
          <w:color w:val="000000"/>
          <w:sz w:val="18"/>
          <w:szCs w:val="18"/>
        </w:rPr>
        <w:t>ლების</w:t>
      </w:r>
      <w:r w:rsidRPr="00E02515">
        <w:rPr>
          <w:rFonts w:ascii="Sylfaen" w:eastAsia="Arial Unicode MS" w:hAnsi="Sylfaen" w:cs="Arial Unicode MS"/>
          <w:color w:val="000000"/>
          <w:sz w:val="18"/>
          <w:szCs w:val="18"/>
        </w:rPr>
        <w:t xml:space="preserve"> განვითარების </w:t>
      </w:r>
      <w:r w:rsidR="00A6434A">
        <w:rPr>
          <w:rFonts w:ascii="Sylfaen" w:eastAsia="Arial Unicode MS" w:hAnsi="Sylfaen" w:cs="Arial Unicode MS"/>
          <w:color w:val="000000"/>
          <w:sz w:val="18"/>
          <w:szCs w:val="18"/>
        </w:rPr>
        <w:t>ინსტიტუტი</w:t>
      </w:r>
      <w:r w:rsidRPr="00E02515">
        <w:rPr>
          <w:rFonts w:ascii="Sylfaen" w:eastAsia="Arial Unicode MS" w:hAnsi="Sylfaen" w:cs="Arial Unicode MS"/>
          <w:color w:val="000000"/>
          <w:sz w:val="18"/>
          <w:szCs w:val="18"/>
        </w:rPr>
        <w:t>.</w:t>
      </w:r>
    </w:p>
  </w:footnote>
  <w:footnote w:id="56">
    <w:p w14:paraId="00000128" w14:textId="6079907D" w:rsidR="00C755B3" w:rsidRPr="00E02515" w:rsidRDefault="00DB41A8">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გიორგი ბურჯანაძე - საქართველოს სახალხო დამცველის აპარატი.</w:t>
      </w:r>
    </w:p>
  </w:footnote>
  <w:footnote w:id="57">
    <w:p w14:paraId="00000129" w14:textId="0752638A" w:rsidR="00C755B3" w:rsidRPr="00E02515" w:rsidRDefault="00DB41A8">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ვახუშტი მენაბდე-„ საქართველოს ახალგაზრდა იურისტთა ასოციაცია“</w:t>
      </w:r>
    </w:p>
  </w:footnote>
  <w:footnote w:id="58">
    <w:p w14:paraId="0000012A" w14:textId="54823D1F" w:rsidR="00C755B3" w:rsidRPr="00E02515" w:rsidRDefault="00DB41A8">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გიორგი ბურჯანაძე- საქართველოს სახალხო დამცველის აპარატი</w:t>
      </w:r>
    </w:p>
  </w:footnote>
  <w:footnote w:id="59">
    <w:p w14:paraId="0000012B" w14:textId="572B0296" w:rsidR="00C755B3" w:rsidRPr="00E02515" w:rsidRDefault="00DB41A8">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ვახუშტი მენაბდე- „საქართველოს ახალგაზრდა იურისტთა ასოციაცია“</w:t>
      </w:r>
    </w:p>
  </w:footnote>
  <w:footnote w:id="60">
    <w:p w14:paraId="0000012C" w14:textId="27C49FB7" w:rsidR="00C755B3" w:rsidRPr="00E02515" w:rsidRDefault="00DB41A8">
      <w:pPr>
        <w:pBdr>
          <w:top w:val="nil"/>
          <w:left w:val="nil"/>
          <w:bottom w:val="nil"/>
          <w:right w:val="nil"/>
          <w:between w:val="nil"/>
        </w:pBdr>
        <w:spacing w:after="0" w:line="240" w:lineRule="auto"/>
        <w:ind w:left="180"/>
        <w:rPr>
          <w:rFonts w:ascii="Sylfaen" w:hAnsi="Sylfaen"/>
          <w:color w:val="000000"/>
          <w:sz w:val="20"/>
          <w:szCs w:val="20"/>
        </w:rPr>
      </w:pPr>
      <w:bookmarkStart w:id="9" w:name="_heading=h.4d34og8" w:colFirst="0" w:colLast="0"/>
      <w:bookmarkEnd w:id="9"/>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გიორგი მშვენიერაძე-„ საქართველოს დემოკრატიული ინიციატივა“</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017D0"/>
    <w:multiLevelType w:val="multilevel"/>
    <w:tmpl w:val="7DC20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AE1378"/>
    <w:multiLevelType w:val="multilevel"/>
    <w:tmpl w:val="398AB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ED2354"/>
    <w:multiLevelType w:val="multilevel"/>
    <w:tmpl w:val="10DE7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B3"/>
    <w:rsid w:val="00015E09"/>
    <w:rsid w:val="00035AB9"/>
    <w:rsid w:val="0013718C"/>
    <w:rsid w:val="00170E88"/>
    <w:rsid w:val="00187056"/>
    <w:rsid w:val="002E61D1"/>
    <w:rsid w:val="00322D9E"/>
    <w:rsid w:val="003A3ABF"/>
    <w:rsid w:val="004152D5"/>
    <w:rsid w:val="004D1203"/>
    <w:rsid w:val="00515B73"/>
    <w:rsid w:val="005239C6"/>
    <w:rsid w:val="005369E0"/>
    <w:rsid w:val="00596D66"/>
    <w:rsid w:val="00605BA5"/>
    <w:rsid w:val="00624685"/>
    <w:rsid w:val="00626396"/>
    <w:rsid w:val="00647A3B"/>
    <w:rsid w:val="006F1475"/>
    <w:rsid w:val="00713B42"/>
    <w:rsid w:val="0080373D"/>
    <w:rsid w:val="00836F91"/>
    <w:rsid w:val="008B1809"/>
    <w:rsid w:val="00976824"/>
    <w:rsid w:val="00A13C86"/>
    <w:rsid w:val="00A359DF"/>
    <w:rsid w:val="00A6434A"/>
    <w:rsid w:val="00AA7F9B"/>
    <w:rsid w:val="00AB433D"/>
    <w:rsid w:val="00AC0B94"/>
    <w:rsid w:val="00AD0A5A"/>
    <w:rsid w:val="00AD79A2"/>
    <w:rsid w:val="00AF3BC5"/>
    <w:rsid w:val="00B077E9"/>
    <w:rsid w:val="00C10B05"/>
    <w:rsid w:val="00C329DD"/>
    <w:rsid w:val="00C755B3"/>
    <w:rsid w:val="00CA4C9D"/>
    <w:rsid w:val="00CD58C0"/>
    <w:rsid w:val="00DB41A8"/>
    <w:rsid w:val="00E02515"/>
    <w:rsid w:val="00E10769"/>
    <w:rsid w:val="00E2717D"/>
    <w:rsid w:val="00E8720D"/>
    <w:rsid w:val="00EE626F"/>
    <w:rsid w:val="00F20033"/>
    <w:rsid w:val="00F8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F267"/>
  <w15:docId w15:val="{BA37EF3C-A91D-4BE0-BD72-7282AE13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7E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C5A63"/>
    <w:pPr>
      <w:ind w:left="720"/>
      <w:contextualSpacing/>
    </w:pPr>
  </w:style>
  <w:style w:type="paragraph" w:styleId="FootnoteText">
    <w:name w:val="footnote text"/>
    <w:basedOn w:val="Normal"/>
    <w:link w:val="FootnoteTextChar"/>
    <w:uiPriority w:val="99"/>
    <w:semiHidden/>
    <w:unhideWhenUsed/>
    <w:rsid w:val="00B34A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AD2"/>
    <w:rPr>
      <w:sz w:val="20"/>
      <w:szCs w:val="20"/>
    </w:rPr>
  </w:style>
  <w:style w:type="character" w:styleId="FootnoteReference">
    <w:name w:val="footnote reference"/>
    <w:basedOn w:val="DefaultParagraphFont"/>
    <w:uiPriority w:val="99"/>
    <w:semiHidden/>
    <w:unhideWhenUsed/>
    <w:rsid w:val="00B34AD2"/>
    <w:rPr>
      <w:vertAlign w:val="superscript"/>
    </w:rPr>
  </w:style>
  <w:style w:type="character" w:styleId="Hyperlink">
    <w:name w:val="Hyperlink"/>
    <w:basedOn w:val="DefaultParagraphFont"/>
    <w:uiPriority w:val="99"/>
    <w:unhideWhenUsed/>
    <w:rsid w:val="00DE111C"/>
    <w:rPr>
      <w:color w:val="0563C1" w:themeColor="hyperlink"/>
      <w:u w:val="single"/>
    </w:rPr>
  </w:style>
  <w:style w:type="paragraph" w:styleId="Header">
    <w:name w:val="header"/>
    <w:basedOn w:val="Normal"/>
    <w:link w:val="HeaderChar"/>
    <w:uiPriority w:val="99"/>
    <w:unhideWhenUsed/>
    <w:rsid w:val="00D07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EE3"/>
    <w:rPr>
      <w:lang w:val="ka-GE"/>
    </w:rPr>
  </w:style>
  <w:style w:type="paragraph" w:styleId="Footer">
    <w:name w:val="footer"/>
    <w:basedOn w:val="Normal"/>
    <w:link w:val="FooterChar"/>
    <w:uiPriority w:val="99"/>
    <w:unhideWhenUsed/>
    <w:rsid w:val="00D07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EE3"/>
    <w:rPr>
      <w:lang w:val="ka-GE"/>
    </w:rPr>
  </w:style>
  <w:style w:type="character" w:customStyle="1" w:styleId="Heading1Char">
    <w:name w:val="Heading 1 Char"/>
    <w:basedOn w:val="DefaultParagraphFont"/>
    <w:link w:val="Heading1"/>
    <w:uiPriority w:val="9"/>
    <w:rsid w:val="00D07EE3"/>
    <w:rPr>
      <w:rFonts w:asciiTheme="majorHAnsi" w:eastAsiaTheme="majorEastAsia" w:hAnsiTheme="majorHAnsi" w:cstheme="majorBidi"/>
      <w:color w:val="2E74B5" w:themeColor="accent1" w:themeShade="BF"/>
      <w:sz w:val="32"/>
      <w:szCs w:val="32"/>
      <w:lang w:val="ka-GE"/>
    </w:rPr>
  </w:style>
  <w:style w:type="paragraph" w:styleId="TOCHeading">
    <w:name w:val="TOC Heading"/>
    <w:basedOn w:val="Heading1"/>
    <w:next w:val="Normal"/>
    <w:uiPriority w:val="39"/>
    <w:unhideWhenUsed/>
    <w:qFormat/>
    <w:rsid w:val="00D07EE3"/>
    <w:pPr>
      <w:outlineLvl w:val="9"/>
    </w:pPr>
    <w:rPr>
      <w:lang w:val="en-US"/>
    </w:rPr>
  </w:style>
  <w:style w:type="paragraph" w:styleId="TOC1">
    <w:name w:val="toc 1"/>
    <w:basedOn w:val="Normal"/>
    <w:next w:val="Normal"/>
    <w:autoRedefine/>
    <w:uiPriority w:val="39"/>
    <w:unhideWhenUsed/>
    <w:rsid w:val="00D07EE3"/>
    <w:pPr>
      <w:spacing w:after="1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7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F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2515"/>
    <w:rPr>
      <w:b/>
      <w:bCs/>
    </w:rPr>
  </w:style>
  <w:style w:type="character" w:customStyle="1" w:styleId="CommentSubjectChar">
    <w:name w:val="Comment Subject Char"/>
    <w:basedOn w:val="CommentTextChar"/>
    <w:link w:val="CommentSubject"/>
    <w:uiPriority w:val="99"/>
    <w:semiHidden/>
    <w:rsid w:val="00E025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acebook.com/CoalitionGe"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acebook.com/watch/?v=302944090938759" TargetMode="External"/><Relationship Id="rId2" Type="http://schemas.openxmlformats.org/officeDocument/2006/relationships/hyperlink" Target="https://www.facebook.com/watch/?v=289101068982075" TargetMode="External"/><Relationship Id="rId1" Type="http://schemas.openxmlformats.org/officeDocument/2006/relationships/hyperlink" Target="https://www.facebook.com/watch/?v=734437984038285" TargetMode="External"/><Relationship Id="rId6" Type="http://schemas.openxmlformats.org/officeDocument/2006/relationships/hyperlink" Target="https://www.facebook.com/watch/?v=256096742369512" TargetMode="External"/><Relationship Id="rId5" Type="http://schemas.openxmlformats.org/officeDocument/2006/relationships/hyperlink" Target="https://www.facebook.com/watch/?v=606286190051926" TargetMode="External"/><Relationship Id="rId4" Type="http://schemas.openxmlformats.org/officeDocument/2006/relationships/hyperlink" Target="https://www.facebook.com/watch/?v=3643473935663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307pCM5gjZCVTn5tRB2o8ofPXQ==">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F4C9AB-B206-4037-929F-B26DFA0C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25</Pages>
  <Words>6321</Words>
  <Characters>36036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GDI1</dc:creator>
  <cp:lastModifiedBy>Gvantsa</cp:lastModifiedBy>
  <cp:revision>21</cp:revision>
  <dcterms:created xsi:type="dcterms:W3CDTF">2020-11-24T05:54:00Z</dcterms:created>
  <dcterms:modified xsi:type="dcterms:W3CDTF">2020-12-13T11:34:00Z</dcterms:modified>
</cp:coreProperties>
</file>